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C3FD8" w14:textId="5D3AFB70" w:rsidR="00CB2066" w:rsidRPr="00CB2066" w:rsidRDefault="007B68D5" w:rsidP="00AA219F">
      <w:pPr>
        <w:tabs>
          <w:tab w:val="center" w:pos="4680"/>
          <w:tab w:val="left" w:pos="6540"/>
        </w:tabs>
        <w:jc w:val="center"/>
        <w:rPr>
          <w:rFonts w:ascii="Georgia" w:hAnsi="Georgia"/>
          <w:sz w:val="28"/>
          <w:szCs w:val="28"/>
        </w:rPr>
      </w:pPr>
      <w:r w:rsidRPr="00CB2066">
        <w:rPr>
          <w:rFonts w:ascii="Georgia" w:hAnsi="Georgia"/>
          <w:sz w:val="28"/>
          <w:szCs w:val="28"/>
        </w:rPr>
        <w:t xml:space="preserve">Countering a </w:t>
      </w:r>
      <w:r w:rsidR="00CB2066" w:rsidRPr="00CB2066">
        <w:rPr>
          <w:rFonts w:ascii="Georgia" w:hAnsi="Georgia"/>
          <w:sz w:val="28"/>
          <w:szCs w:val="28"/>
        </w:rPr>
        <w:t>Culture of</w:t>
      </w:r>
      <w:r w:rsidRPr="00CB2066">
        <w:rPr>
          <w:rFonts w:ascii="Georgia" w:hAnsi="Georgia"/>
          <w:sz w:val="28"/>
          <w:szCs w:val="28"/>
        </w:rPr>
        <w:t xml:space="preserve"> </w:t>
      </w:r>
      <w:r w:rsidR="00CB2066" w:rsidRPr="00CB2066">
        <w:rPr>
          <w:rFonts w:ascii="Georgia" w:hAnsi="Georgia"/>
          <w:sz w:val="28"/>
          <w:szCs w:val="28"/>
        </w:rPr>
        <w:t>F</w:t>
      </w:r>
      <w:r w:rsidRPr="00CB2066">
        <w:rPr>
          <w:rFonts w:ascii="Georgia" w:hAnsi="Georgia"/>
          <w:sz w:val="28"/>
          <w:szCs w:val="28"/>
        </w:rPr>
        <w:t>ear:</w:t>
      </w:r>
    </w:p>
    <w:p w14:paraId="13F4A904" w14:textId="4CCC85EF" w:rsidR="007A4171" w:rsidRPr="00CB2066" w:rsidRDefault="00AA219F" w:rsidP="00141D0D">
      <w:pPr>
        <w:jc w:val="center"/>
        <w:rPr>
          <w:rFonts w:ascii="Georgia" w:hAnsi="Georgia"/>
          <w:sz w:val="28"/>
          <w:szCs w:val="28"/>
        </w:rPr>
      </w:pPr>
      <w:r>
        <w:rPr>
          <w:rFonts w:ascii="Georgia" w:hAnsi="Georgia"/>
        </w:rPr>
        <w:tab/>
      </w:r>
      <w:r w:rsidR="00CB2066" w:rsidRPr="00CB2066">
        <w:rPr>
          <w:rFonts w:ascii="Georgia" w:hAnsi="Georgia"/>
          <w:sz w:val="28"/>
          <w:szCs w:val="28"/>
        </w:rPr>
        <w:t>M</w:t>
      </w:r>
      <w:r w:rsidR="00821711" w:rsidRPr="00CB2066">
        <w:rPr>
          <w:rFonts w:ascii="Georgia" w:hAnsi="Georgia"/>
          <w:sz w:val="28"/>
          <w:szCs w:val="28"/>
        </w:rPr>
        <w:t xml:space="preserve">ental health recommendations </w:t>
      </w:r>
      <w:r w:rsidR="00E23553" w:rsidRPr="00CB2066">
        <w:rPr>
          <w:rFonts w:ascii="Georgia" w:hAnsi="Georgia"/>
          <w:sz w:val="28"/>
          <w:szCs w:val="28"/>
        </w:rPr>
        <w:t xml:space="preserve">in response to the </w:t>
      </w:r>
      <w:r w:rsidR="00B06A5A" w:rsidRPr="00CB2066">
        <w:rPr>
          <w:rFonts w:ascii="Georgia" w:hAnsi="Georgia"/>
          <w:sz w:val="28"/>
          <w:szCs w:val="28"/>
        </w:rPr>
        <w:t>Coronavirus</w:t>
      </w:r>
    </w:p>
    <w:p w14:paraId="5DD0E29C" w14:textId="28D7AD47" w:rsidR="008B5C38" w:rsidRPr="00CB2066" w:rsidRDefault="00291F1A" w:rsidP="00291F1A">
      <w:pPr>
        <w:jc w:val="center"/>
        <w:rPr>
          <w:rFonts w:ascii="Georgia" w:hAnsi="Georgia"/>
          <w:sz w:val="28"/>
          <w:szCs w:val="28"/>
        </w:rPr>
      </w:pPr>
      <w:r>
        <w:rPr>
          <w:rFonts w:ascii="Georgia" w:hAnsi="Georgia"/>
          <w:sz w:val="28"/>
          <w:szCs w:val="28"/>
        </w:rPr>
        <w:t>By Danielle Dekker</w:t>
      </w:r>
    </w:p>
    <w:p w14:paraId="75552227" w14:textId="77777777" w:rsidR="00291F1A" w:rsidRPr="002A1578" w:rsidRDefault="00291F1A">
      <w:pPr>
        <w:rPr>
          <w:rFonts w:ascii="Georgia" w:hAnsi="Georgia"/>
          <w:b/>
          <w:bCs/>
          <w:sz w:val="24"/>
          <w:szCs w:val="24"/>
        </w:rPr>
      </w:pPr>
      <w:r w:rsidRPr="002A1578">
        <w:rPr>
          <w:rFonts w:ascii="Georgia" w:hAnsi="Georgia"/>
          <w:b/>
          <w:bCs/>
          <w:sz w:val="24"/>
          <w:szCs w:val="24"/>
        </w:rPr>
        <w:t>Background:</w:t>
      </w:r>
      <w:r w:rsidR="00357315" w:rsidRPr="002A1578">
        <w:rPr>
          <w:rFonts w:ascii="Georgia" w:hAnsi="Georgia"/>
          <w:b/>
          <w:bCs/>
          <w:sz w:val="24"/>
          <w:szCs w:val="24"/>
        </w:rPr>
        <w:tab/>
      </w:r>
    </w:p>
    <w:p w14:paraId="161791CA" w14:textId="2C1C8A30" w:rsidR="008B5C38" w:rsidRPr="00681E66" w:rsidRDefault="008B5C38">
      <w:pPr>
        <w:rPr>
          <w:rFonts w:ascii="Georgia" w:hAnsi="Georgia"/>
        </w:rPr>
      </w:pPr>
      <w:r w:rsidRPr="00681E66">
        <w:rPr>
          <w:rFonts w:ascii="Georgia" w:hAnsi="Georgia"/>
        </w:rPr>
        <w:t>Living in today's fast pace</w:t>
      </w:r>
      <w:r w:rsidR="00B06A5A">
        <w:rPr>
          <w:rFonts w:ascii="Georgia" w:hAnsi="Georgia"/>
        </w:rPr>
        <w:t>d,</w:t>
      </w:r>
      <w:r w:rsidRPr="00681E66">
        <w:rPr>
          <w:rFonts w:ascii="Georgia" w:hAnsi="Georgia"/>
        </w:rPr>
        <w:t xml:space="preserve"> technologically advanced world poses challenges to all of us </w:t>
      </w:r>
      <w:r w:rsidR="002B1770" w:rsidRPr="00681E66">
        <w:rPr>
          <w:rFonts w:ascii="Georgia" w:hAnsi="Georgia"/>
        </w:rPr>
        <w:t xml:space="preserve">in </w:t>
      </w:r>
      <w:r w:rsidRPr="00681E66">
        <w:rPr>
          <w:rFonts w:ascii="Georgia" w:hAnsi="Georgia"/>
        </w:rPr>
        <w:t>remaining centered and calm, a key practice in developing resiliency towards stress.</w:t>
      </w:r>
      <w:r w:rsidR="0000273A" w:rsidRPr="00681E66">
        <w:rPr>
          <w:rFonts w:ascii="Georgia" w:hAnsi="Georgia"/>
        </w:rPr>
        <w:t xml:space="preserve"> </w:t>
      </w:r>
      <w:r w:rsidR="002B1770" w:rsidRPr="00681E66">
        <w:rPr>
          <w:rFonts w:ascii="Georgia" w:hAnsi="Georgia"/>
        </w:rPr>
        <w:t>Demands to p</w:t>
      </w:r>
      <w:r w:rsidR="007B68D5" w:rsidRPr="00681E66">
        <w:rPr>
          <w:rFonts w:ascii="Georgia" w:hAnsi="Georgia"/>
        </w:rPr>
        <w:t>rocess ever increasing amounts of information taxes us physically, emotionally, and spiritually. I</w:t>
      </w:r>
      <w:r w:rsidR="0000273A" w:rsidRPr="00681E66">
        <w:rPr>
          <w:rFonts w:ascii="Georgia" w:hAnsi="Georgia"/>
        </w:rPr>
        <w:t xml:space="preserve">t is no wonder popularity has grown both in research and practice of mindfulness and meditation as a mental health intervention. </w:t>
      </w:r>
      <w:r w:rsidRPr="00681E66">
        <w:rPr>
          <w:rFonts w:ascii="Georgia" w:hAnsi="Georgia"/>
        </w:rPr>
        <w:t>When external stressful events occur at a societal, and even global level, such as the outbreak</w:t>
      </w:r>
      <w:r w:rsidR="0000273A" w:rsidRPr="00681E66">
        <w:rPr>
          <w:rFonts w:ascii="Georgia" w:hAnsi="Georgia"/>
        </w:rPr>
        <w:t xml:space="preserve"> of the Coronavirus, </w:t>
      </w:r>
      <w:r w:rsidR="001D7C86" w:rsidRPr="00681E66">
        <w:rPr>
          <w:rFonts w:ascii="Georgia" w:hAnsi="Georgia"/>
        </w:rPr>
        <w:t xml:space="preserve">heightened levels of </w:t>
      </w:r>
      <w:r w:rsidR="0000273A" w:rsidRPr="00681E66">
        <w:rPr>
          <w:rFonts w:ascii="Georgia" w:hAnsi="Georgia"/>
        </w:rPr>
        <w:t>fear can become contagious</w:t>
      </w:r>
      <w:r w:rsidR="007B68D5" w:rsidRPr="00681E66">
        <w:rPr>
          <w:rFonts w:ascii="Georgia" w:hAnsi="Georgia"/>
        </w:rPr>
        <w:t xml:space="preserve"> and </w:t>
      </w:r>
      <w:r w:rsidR="0077368A" w:rsidRPr="00681E66">
        <w:rPr>
          <w:rFonts w:ascii="Georgia" w:hAnsi="Georgia"/>
        </w:rPr>
        <w:t>grow disproport</w:t>
      </w:r>
      <w:r w:rsidR="00E651BD" w:rsidRPr="00681E66">
        <w:rPr>
          <w:rFonts w:ascii="Georgia" w:hAnsi="Georgia"/>
        </w:rPr>
        <w:t>ion</w:t>
      </w:r>
      <w:r w:rsidR="0077368A" w:rsidRPr="00681E66">
        <w:rPr>
          <w:rFonts w:ascii="Georgia" w:hAnsi="Georgia"/>
        </w:rPr>
        <w:t>ate to the actual risk</w:t>
      </w:r>
      <w:r w:rsidR="0000273A" w:rsidRPr="00681E66">
        <w:rPr>
          <w:rFonts w:ascii="Georgia" w:hAnsi="Georgia"/>
        </w:rPr>
        <w:t>, making maintaining mental health</w:t>
      </w:r>
      <w:r w:rsidR="00357315" w:rsidRPr="00681E66">
        <w:rPr>
          <w:rFonts w:ascii="Georgia" w:hAnsi="Georgia"/>
        </w:rPr>
        <w:t xml:space="preserve"> and wellbeing</w:t>
      </w:r>
      <w:r w:rsidR="0000273A" w:rsidRPr="00681E66">
        <w:rPr>
          <w:rFonts w:ascii="Georgia" w:hAnsi="Georgia"/>
        </w:rPr>
        <w:t xml:space="preserve"> even more challenging. Strategies for staying centered, calm, grounded, and in positive emotional states not only help in coping with </w:t>
      </w:r>
      <w:r w:rsidR="00AF59DF" w:rsidRPr="00681E66">
        <w:rPr>
          <w:rFonts w:ascii="Georgia" w:hAnsi="Georgia"/>
        </w:rPr>
        <w:t>stress but</w:t>
      </w:r>
      <w:r w:rsidR="0000273A" w:rsidRPr="00681E66">
        <w:rPr>
          <w:rFonts w:ascii="Georgia" w:hAnsi="Georgia"/>
        </w:rPr>
        <w:t xml:space="preserve"> increase immune functioning and boost our body's own natural defenses to illness. </w:t>
      </w:r>
    </w:p>
    <w:p w14:paraId="1F359A1D" w14:textId="77777777" w:rsidR="00291F1A" w:rsidRPr="00556EFE" w:rsidRDefault="00291F1A">
      <w:pPr>
        <w:rPr>
          <w:rFonts w:ascii="Georgia" w:hAnsi="Georgia"/>
          <w:b/>
          <w:bCs/>
          <w:sz w:val="24"/>
          <w:szCs w:val="24"/>
        </w:rPr>
      </w:pPr>
      <w:r w:rsidRPr="00556EFE">
        <w:rPr>
          <w:rFonts w:ascii="Georgia" w:hAnsi="Georgia"/>
          <w:b/>
          <w:bCs/>
          <w:sz w:val="24"/>
          <w:szCs w:val="24"/>
        </w:rPr>
        <w:t>Keep Stress Low:</w:t>
      </w:r>
      <w:r w:rsidR="00E30C0F" w:rsidRPr="00556EFE">
        <w:rPr>
          <w:rFonts w:ascii="Georgia" w:hAnsi="Georgia"/>
          <w:b/>
          <w:bCs/>
          <w:sz w:val="24"/>
          <w:szCs w:val="24"/>
        </w:rPr>
        <w:tab/>
      </w:r>
    </w:p>
    <w:p w14:paraId="2E7053C3" w14:textId="7BC3BCF9" w:rsidR="00E36A3D" w:rsidRPr="00681E66" w:rsidRDefault="00F26317">
      <w:pPr>
        <w:rPr>
          <w:rFonts w:ascii="Georgia" w:hAnsi="Georgia"/>
        </w:rPr>
      </w:pPr>
      <w:r w:rsidRPr="00681E66">
        <w:rPr>
          <w:rFonts w:ascii="Georgia" w:hAnsi="Georgia"/>
        </w:rPr>
        <w:t>Did you know that ou</w:t>
      </w:r>
      <w:r w:rsidR="00E30C0F" w:rsidRPr="00681E66">
        <w:rPr>
          <w:rFonts w:ascii="Georgia" w:hAnsi="Georgia"/>
        </w:rPr>
        <w:t>r bodies enter regenerative and self</w:t>
      </w:r>
      <w:r w:rsidR="00E36A3D" w:rsidRPr="00681E66">
        <w:rPr>
          <w:rFonts w:ascii="Georgia" w:hAnsi="Georgia"/>
        </w:rPr>
        <w:t>-</w:t>
      </w:r>
      <w:r w:rsidR="00E30C0F" w:rsidRPr="00681E66">
        <w:rPr>
          <w:rFonts w:ascii="Georgia" w:hAnsi="Georgia"/>
        </w:rPr>
        <w:t xml:space="preserve">healing states when </w:t>
      </w:r>
      <w:r w:rsidR="00B06A5A">
        <w:rPr>
          <w:rFonts w:ascii="Georgia" w:hAnsi="Georgia"/>
        </w:rPr>
        <w:t>our</w:t>
      </w:r>
      <w:r w:rsidR="00E30C0F" w:rsidRPr="00681E66">
        <w:rPr>
          <w:rFonts w:ascii="Georgia" w:hAnsi="Georgia"/>
        </w:rPr>
        <w:t xml:space="preserve"> stress levels are low</w:t>
      </w:r>
      <w:r w:rsidRPr="00681E66">
        <w:rPr>
          <w:rFonts w:ascii="Georgia" w:hAnsi="Georgia"/>
        </w:rPr>
        <w:t xml:space="preserve"> and</w:t>
      </w:r>
      <w:r w:rsidR="00B06A5A">
        <w:rPr>
          <w:rFonts w:ascii="Georgia" w:hAnsi="Georgia"/>
        </w:rPr>
        <w:t xml:space="preserve"> when</w:t>
      </w:r>
      <w:r w:rsidRPr="00681E66">
        <w:rPr>
          <w:rFonts w:ascii="Georgia" w:hAnsi="Georgia"/>
        </w:rPr>
        <w:t xml:space="preserve"> we </w:t>
      </w:r>
      <w:r w:rsidR="00E36A3D" w:rsidRPr="00681E66">
        <w:rPr>
          <w:rFonts w:ascii="Georgia" w:hAnsi="Georgia"/>
        </w:rPr>
        <w:t>engage in positive emotions</w:t>
      </w:r>
      <w:r w:rsidRPr="00681E66">
        <w:rPr>
          <w:rFonts w:ascii="Georgia" w:hAnsi="Georgia"/>
        </w:rPr>
        <w:t>? What happens when</w:t>
      </w:r>
      <w:r w:rsidR="00451304" w:rsidRPr="00681E66">
        <w:rPr>
          <w:rFonts w:ascii="Georgia" w:hAnsi="Georgia"/>
        </w:rPr>
        <w:t xml:space="preserve"> we</w:t>
      </w:r>
      <w:r w:rsidRPr="00681E66">
        <w:rPr>
          <w:rFonts w:ascii="Georgia" w:hAnsi="Georgia"/>
        </w:rPr>
        <w:t xml:space="preserve"> are subject to heightened and chronic levels of stress?</w:t>
      </w:r>
      <w:r w:rsidR="007D2569" w:rsidRPr="00681E66">
        <w:rPr>
          <w:rFonts w:ascii="Georgia" w:hAnsi="Georgia"/>
        </w:rPr>
        <w:t xml:space="preserve"> There is extensive documentation of the inhibiting effect of chronic stress on the immune system (</w:t>
      </w:r>
      <w:proofErr w:type="spellStart"/>
      <w:r w:rsidR="000A09F3" w:rsidRPr="00681E66">
        <w:rPr>
          <w:rFonts w:ascii="Georgia" w:hAnsi="Georgia"/>
        </w:rPr>
        <w:t>Maté</w:t>
      </w:r>
      <w:proofErr w:type="spellEnd"/>
      <w:r w:rsidR="007D2569" w:rsidRPr="00681E66">
        <w:rPr>
          <w:rFonts w:ascii="Georgia" w:hAnsi="Georgia"/>
        </w:rPr>
        <w:t xml:space="preserve">, 2003). </w:t>
      </w:r>
      <w:r w:rsidR="002E3AA1" w:rsidRPr="00681E66">
        <w:rPr>
          <w:rFonts w:ascii="Georgia" w:hAnsi="Georgia"/>
        </w:rPr>
        <w:t>When the fight-or-flight nervous system is switched on and stays on, the body utilizes all its energy reserves to deal with the constant threat it perceives from the outer environment</w:t>
      </w:r>
      <w:r w:rsidR="007D2569" w:rsidRPr="00681E66">
        <w:rPr>
          <w:rFonts w:ascii="Georgia" w:hAnsi="Georgia"/>
        </w:rPr>
        <w:t xml:space="preserve"> so that the</w:t>
      </w:r>
      <w:r w:rsidR="002E3AA1" w:rsidRPr="00681E66">
        <w:rPr>
          <w:rFonts w:ascii="Georgia" w:hAnsi="Georgia"/>
        </w:rPr>
        <w:t xml:space="preserve"> body has no energy left in its inner environment for growth and repair, compromising the immune system</w:t>
      </w:r>
      <w:r w:rsidR="00B06A5A">
        <w:rPr>
          <w:rFonts w:ascii="Georgia" w:hAnsi="Georgia"/>
        </w:rPr>
        <w:t xml:space="preserve"> </w:t>
      </w:r>
      <w:r w:rsidR="002E3AA1" w:rsidRPr="00681E66">
        <w:rPr>
          <w:rFonts w:ascii="Georgia" w:hAnsi="Georgia"/>
        </w:rPr>
        <w:t>(</w:t>
      </w:r>
      <w:proofErr w:type="spellStart"/>
      <w:r w:rsidR="002E3AA1" w:rsidRPr="00681E66">
        <w:rPr>
          <w:rFonts w:ascii="Georgia" w:hAnsi="Georgia"/>
        </w:rPr>
        <w:t>Dispenza</w:t>
      </w:r>
      <w:proofErr w:type="spellEnd"/>
      <w:r w:rsidR="002E3AA1" w:rsidRPr="00681E66">
        <w:rPr>
          <w:rFonts w:ascii="Georgia" w:hAnsi="Georgia"/>
        </w:rPr>
        <w:t xml:space="preserve">, </w:t>
      </w:r>
      <w:r w:rsidR="00E23553" w:rsidRPr="00681E66">
        <w:rPr>
          <w:rFonts w:ascii="Georgia" w:hAnsi="Georgia"/>
        </w:rPr>
        <w:t>2017).</w:t>
      </w:r>
      <w:r w:rsidR="002E3AA1" w:rsidRPr="00681E66">
        <w:rPr>
          <w:rFonts w:ascii="Georgia" w:hAnsi="Georgia"/>
        </w:rPr>
        <w:t xml:space="preserve"> </w:t>
      </w:r>
      <w:r w:rsidRPr="00681E66">
        <w:rPr>
          <w:rFonts w:ascii="Georgia" w:hAnsi="Georgia"/>
        </w:rPr>
        <w:t xml:space="preserve"> </w:t>
      </w:r>
      <w:r w:rsidR="00E36A3D" w:rsidRPr="00681E66">
        <w:rPr>
          <w:rFonts w:ascii="Georgia" w:hAnsi="Georgia"/>
        </w:rPr>
        <w:t>Over 1,400 chemical reactions and over thirty hormones and neurotransmitters respond</w:t>
      </w:r>
      <w:r w:rsidR="00E23553" w:rsidRPr="00681E66">
        <w:rPr>
          <w:rFonts w:ascii="Georgia" w:hAnsi="Georgia"/>
        </w:rPr>
        <w:t xml:space="preserve"> to external stressful stimuli</w:t>
      </w:r>
      <w:r w:rsidR="00E36A3D" w:rsidRPr="00681E66">
        <w:rPr>
          <w:rFonts w:ascii="Georgia" w:hAnsi="Georgia"/>
        </w:rPr>
        <w:t xml:space="preserve">, including the production of cortisol, a common stress hormone (Church, 2009). </w:t>
      </w:r>
      <w:r w:rsidR="00E30C0F" w:rsidRPr="00681E66">
        <w:rPr>
          <w:rFonts w:ascii="Georgia" w:hAnsi="Georgia"/>
        </w:rPr>
        <w:t>DHEA is a hormone in your body that is associated with cell repair,</w:t>
      </w:r>
      <w:r w:rsidR="002E3AA1" w:rsidRPr="00681E66">
        <w:rPr>
          <w:rFonts w:ascii="Georgia" w:hAnsi="Georgia"/>
        </w:rPr>
        <w:t xml:space="preserve"> and</w:t>
      </w:r>
      <w:r w:rsidR="00E30C0F" w:rsidRPr="00681E66">
        <w:rPr>
          <w:rFonts w:ascii="Georgia" w:hAnsi="Georgia"/>
        </w:rPr>
        <w:t xml:space="preserve"> produced by the adrenal glands, but also shares the same chemical precursors to produce cortisol</w:t>
      </w:r>
      <w:r w:rsidR="00E36A3D" w:rsidRPr="00681E66">
        <w:rPr>
          <w:rFonts w:ascii="Georgia" w:hAnsi="Georgia"/>
        </w:rPr>
        <w:t xml:space="preserve">. </w:t>
      </w:r>
      <w:r w:rsidR="00E30C0F" w:rsidRPr="00681E66">
        <w:rPr>
          <w:rFonts w:ascii="Georgia" w:hAnsi="Georgia"/>
        </w:rPr>
        <w:t xml:space="preserve">When the adrenals use those precursors to make cortisol, production shifts away from making DNA (Church, </w:t>
      </w:r>
      <w:r w:rsidRPr="00681E66">
        <w:rPr>
          <w:rFonts w:ascii="Georgia" w:hAnsi="Georgia"/>
        </w:rPr>
        <w:t>2009).</w:t>
      </w:r>
      <w:r w:rsidR="00E23553" w:rsidRPr="00681E66">
        <w:rPr>
          <w:rFonts w:ascii="Georgia" w:hAnsi="Georgia"/>
        </w:rPr>
        <w:t xml:space="preserve"> The great news is that by caring for our mental health and de-stressing ourselves, we </w:t>
      </w:r>
      <w:proofErr w:type="gramStart"/>
      <w:r w:rsidR="00E23553" w:rsidRPr="00681E66">
        <w:rPr>
          <w:rFonts w:ascii="Georgia" w:hAnsi="Georgia"/>
        </w:rPr>
        <w:t xml:space="preserve">have </w:t>
      </w:r>
      <w:r w:rsidR="00F77D17" w:rsidRPr="00681E66">
        <w:rPr>
          <w:rFonts w:ascii="Georgia" w:hAnsi="Georgia"/>
        </w:rPr>
        <w:t>the ability to</w:t>
      </w:r>
      <w:proofErr w:type="gramEnd"/>
      <w:r w:rsidR="00F77D17" w:rsidRPr="00681E66">
        <w:rPr>
          <w:rFonts w:ascii="Georgia" w:hAnsi="Georgia"/>
        </w:rPr>
        <w:t xml:space="preserve"> enter </w:t>
      </w:r>
      <w:r w:rsidR="00E36A3D" w:rsidRPr="00681E66">
        <w:rPr>
          <w:rFonts w:ascii="Georgia" w:hAnsi="Georgia"/>
        </w:rPr>
        <w:t xml:space="preserve">into </w:t>
      </w:r>
      <w:r w:rsidR="007D2569" w:rsidRPr="00681E66">
        <w:rPr>
          <w:rFonts w:ascii="Georgia" w:hAnsi="Georgia"/>
        </w:rPr>
        <w:t>regenerative</w:t>
      </w:r>
      <w:r w:rsidR="00E23553" w:rsidRPr="00681E66">
        <w:rPr>
          <w:rFonts w:ascii="Georgia" w:hAnsi="Georgia"/>
        </w:rPr>
        <w:t xml:space="preserve"> states</w:t>
      </w:r>
      <w:r w:rsidR="00F77D17" w:rsidRPr="00681E66">
        <w:rPr>
          <w:rFonts w:ascii="Georgia" w:hAnsi="Georgia"/>
        </w:rPr>
        <w:t xml:space="preserve"> which</w:t>
      </w:r>
      <w:r w:rsidR="007D2569" w:rsidRPr="00681E66">
        <w:rPr>
          <w:rFonts w:ascii="Georgia" w:hAnsi="Georgia"/>
        </w:rPr>
        <w:t xml:space="preserve"> </w:t>
      </w:r>
      <w:r w:rsidR="00E36A3D" w:rsidRPr="00681E66">
        <w:rPr>
          <w:rFonts w:ascii="Georgia" w:hAnsi="Georgia"/>
        </w:rPr>
        <w:t xml:space="preserve">give our immune systems the advantage. </w:t>
      </w:r>
    </w:p>
    <w:p w14:paraId="10B0E968" w14:textId="77777777" w:rsidR="00291F1A" w:rsidRPr="002A1578" w:rsidRDefault="00E36A3D">
      <w:pPr>
        <w:rPr>
          <w:rFonts w:ascii="Georgia" w:hAnsi="Georgia"/>
          <w:b/>
          <w:bCs/>
          <w:sz w:val="24"/>
          <w:szCs w:val="24"/>
        </w:rPr>
      </w:pPr>
      <w:r w:rsidRPr="002A1578">
        <w:rPr>
          <w:rFonts w:ascii="Georgia" w:hAnsi="Georgia"/>
          <w:b/>
          <w:bCs/>
          <w:sz w:val="24"/>
          <w:szCs w:val="24"/>
        </w:rPr>
        <w:tab/>
      </w:r>
    </w:p>
    <w:p w14:paraId="1261FEC8" w14:textId="54780084" w:rsidR="00291F1A" w:rsidRPr="002A1578" w:rsidRDefault="00291F1A">
      <w:pPr>
        <w:rPr>
          <w:rFonts w:ascii="Georgia" w:hAnsi="Georgia"/>
          <w:b/>
          <w:bCs/>
          <w:sz w:val="24"/>
          <w:szCs w:val="24"/>
        </w:rPr>
      </w:pPr>
      <w:r w:rsidRPr="002A1578">
        <w:rPr>
          <w:rFonts w:ascii="Georgia" w:hAnsi="Georgia"/>
          <w:b/>
          <w:bCs/>
          <w:sz w:val="24"/>
          <w:szCs w:val="24"/>
        </w:rPr>
        <w:t>Strategies:</w:t>
      </w:r>
    </w:p>
    <w:p w14:paraId="5EEB0351" w14:textId="549FD2AC" w:rsidR="00357315" w:rsidRPr="00681E66" w:rsidRDefault="00E36A3D">
      <w:pPr>
        <w:rPr>
          <w:rFonts w:ascii="Georgia" w:hAnsi="Georgia"/>
        </w:rPr>
      </w:pPr>
      <w:r w:rsidRPr="00681E66">
        <w:rPr>
          <w:rFonts w:ascii="Georgia" w:hAnsi="Georgia"/>
        </w:rPr>
        <w:t xml:space="preserve">What are some strategies we can take to de-stress ourselves?  </w:t>
      </w:r>
      <w:r w:rsidR="009D4E18" w:rsidRPr="00681E66">
        <w:rPr>
          <w:rFonts w:ascii="Georgia" w:hAnsi="Georgia"/>
        </w:rPr>
        <w:t xml:space="preserve">As a psychotherapist </w:t>
      </w:r>
      <w:r w:rsidR="00993B47" w:rsidRPr="00681E66">
        <w:rPr>
          <w:rFonts w:ascii="Georgia" w:hAnsi="Georgia"/>
        </w:rPr>
        <w:t>specializing</w:t>
      </w:r>
      <w:r w:rsidR="009D4E18" w:rsidRPr="00681E66">
        <w:rPr>
          <w:rFonts w:ascii="Georgia" w:hAnsi="Georgia"/>
        </w:rPr>
        <w:t xml:space="preserve"> in Eye Movement Desensitization and Reprocessing (EMDR) therapy, I see first</w:t>
      </w:r>
      <w:r w:rsidR="00993B47" w:rsidRPr="00681E66">
        <w:rPr>
          <w:rFonts w:ascii="Georgia" w:hAnsi="Georgia"/>
        </w:rPr>
        <w:t>-</w:t>
      </w:r>
      <w:r w:rsidR="009D4E18" w:rsidRPr="00681E66">
        <w:rPr>
          <w:rFonts w:ascii="Georgia" w:hAnsi="Georgia"/>
        </w:rPr>
        <w:t>hand how negative</w:t>
      </w:r>
      <w:r w:rsidR="00993B47" w:rsidRPr="00681E66">
        <w:rPr>
          <w:rFonts w:ascii="Georgia" w:hAnsi="Georgia"/>
        </w:rPr>
        <w:t xml:space="preserve"> self</w:t>
      </w:r>
      <w:r w:rsidR="00B06A5A">
        <w:rPr>
          <w:rFonts w:ascii="Georgia" w:hAnsi="Georgia"/>
        </w:rPr>
        <w:t>-</w:t>
      </w:r>
      <w:r w:rsidR="00993B47" w:rsidRPr="00681E66">
        <w:rPr>
          <w:rFonts w:ascii="Georgia" w:hAnsi="Georgia"/>
        </w:rPr>
        <w:t>talk and negative</w:t>
      </w:r>
      <w:r w:rsidR="009D4E18" w:rsidRPr="00681E66">
        <w:rPr>
          <w:rFonts w:ascii="Georgia" w:hAnsi="Georgia"/>
        </w:rPr>
        <w:t xml:space="preserve"> core beliefs about oneself, resulting from earlier traumatic experiences, can create undue fear and anxiety in people's lives. If you are feeling an uncomfortable level of anxiety due to recent events in the news, one question that may be helpful to ask yourself is "what fear is this triggering in me?" It is possible that an earlier experience has led to beliefs such as "I cannot trust myself</w:t>
      </w:r>
      <w:r w:rsidR="00BA4A9F" w:rsidRPr="00681E66">
        <w:rPr>
          <w:rFonts w:ascii="Georgia" w:hAnsi="Georgia"/>
        </w:rPr>
        <w:t>,</w:t>
      </w:r>
      <w:r w:rsidR="009D4E18" w:rsidRPr="00681E66">
        <w:rPr>
          <w:rFonts w:ascii="Georgia" w:hAnsi="Georgia"/>
        </w:rPr>
        <w:t>" "I am not safe</w:t>
      </w:r>
      <w:r w:rsidR="00BA4A9F" w:rsidRPr="00681E66">
        <w:rPr>
          <w:rFonts w:ascii="Georgia" w:hAnsi="Georgia"/>
        </w:rPr>
        <w:t>,</w:t>
      </w:r>
      <w:r w:rsidR="009D4E18" w:rsidRPr="00681E66">
        <w:rPr>
          <w:rFonts w:ascii="Georgia" w:hAnsi="Georgia"/>
        </w:rPr>
        <w:t xml:space="preserve">" or "I cannot handle this." If this is the case, it may indicate that you are struggling with unprocessed trauma, and there is help. I would encourage to seek therapy to address these earlier wounds. An easy way to </w:t>
      </w:r>
      <w:r w:rsidR="009D4E18" w:rsidRPr="00681E66">
        <w:rPr>
          <w:rFonts w:ascii="Georgia" w:hAnsi="Georgia"/>
        </w:rPr>
        <w:lastRenderedPageBreak/>
        <w:t>start countering th</w:t>
      </w:r>
      <w:r w:rsidR="00993B47" w:rsidRPr="00681E66">
        <w:rPr>
          <w:rFonts w:ascii="Georgia" w:hAnsi="Georgia"/>
        </w:rPr>
        <w:t>ese beliefs</w:t>
      </w:r>
      <w:r w:rsidR="009D4E18" w:rsidRPr="00681E66">
        <w:rPr>
          <w:rFonts w:ascii="Georgia" w:hAnsi="Georgia"/>
        </w:rPr>
        <w:t xml:space="preserve"> is </w:t>
      </w:r>
      <w:r w:rsidR="00993B47" w:rsidRPr="00681E66">
        <w:rPr>
          <w:rFonts w:ascii="Georgia" w:hAnsi="Georgia"/>
        </w:rPr>
        <w:t>to engage in</w:t>
      </w:r>
      <w:r w:rsidR="009D4E18" w:rsidRPr="00681E66">
        <w:rPr>
          <w:rFonts w:ascii="Georgia" w:hAnsi="Georgia"/>
        </w:rPr>
        <w:t xml:space="preserve"> positive self</w:t>
      </w:r>
      <w:r w:rsidR="00BA4A9F" w:rsidRPr="00681E66">
        <w:rPr>
          <w:rFonts w:ascii="Georgia" w:hAnsi="Georgia"/>
        </w:rPr>
        <w:t>-</w:t>
      </w:r>
      <w:r w:rsidR="009D4E18" w:rsidRPr="00681E66">
        <w:rPr>
          <w:rFonts w:ascii="Georgia" w:hAnsi="Georgia"/>
        </w:rPr>
        <w:t>talk and affirmations such as "I can create my own sense of safety, " "</w:t>
      </w:r>
      <w:r w:rsidR="00993B47" w:rsidRPr="00681E66">
        <w:rPr>
          <w:rFonts w:ascii="Georgia" w:hAnsi="Georgia"/>
        </w:rPr>
        <w:t>I am strong and resilient</w:t>
      </w:r>
      <w:r w:rsidR="00BA4A9F" w:rsidRPr="00681E66">
        <w:rPr>
          <w:rFonts w:ascii="Georgia" w:hAnsi="Georgia"/>
        </w:rPr>
        <w:t>,</w:t>
      </w:r>
      <w:r w:rsidR="00993B47" w:rsidRPr="00681E66">
        <w:rPr>
          <w:rFonts w:ascii="Georgia" w:hAnsi="Georgia"/>
        </w:rPr>
        <w:t xml:space="preserve">" and "I deserve health and wellness." </w:t>
      </w:r>
    </w:p>
    <w:p w14:paraId="4ECFBF81" w14:textId="273186D8" w:rsidR="00291F1A" w:rsidRPr="002A1578" w:rsidRDefault="00291F1A">
      <w:pPr>
        <w:rPr>
          <w:rFonts w:ascii="Georgia" w:hAnsi="Georgia"/>
          <w:b/>
          <w:bCs/>
          <w:sz w:val="24"/>
          <w:szCs w:val="24"/>
        </w:rPr>
      </w:pPr>
      <w:r w:rsidRPr="002A1578">
        <w:rPr>
          <w:rFonts w:ascii="Georgia" w:hAnsi="Georgia"/>
          <w:b/>
          <w:bCs/>
          <w:sz w:val="24"/>
          <w:szCs w:val="24"/>
        </w:rPr>
        <w:t>Elevated Emotions Boost Immune Function:</w:t>
      </w:r>
    </w:p>
    <w:p w14:paraId="008C578A" w14:textId="351C1218" w:rsidR="00291F1A" w:rsidRDefault="00993B47">
      <w:pPr>
        <w:rPr>
          <w:rFonts w:ascii="Georgia" w:hAnsi="Georgia"/>
        </w:rPr>
      </w:pPr>
      <w:r w:rsidRPr="00681E66">
        <w:rPr>
          <w:rFonts w:ascii="Georgia" w:hAnsi="Georgia"/>
        </w:rPr>
        <w:t>Did you know that elevated emotions can boost immunoglobulin A (IgA), one of the primary proteins responsible for healthy immune function</w:t>
      </w:r>
      <w:r w:rsidR="00267D9B" w:rsidRPr="00681E66">
        <w:rPr>
          <w:rFonts w:ascii="Georgia" w:hAnsi="Georgia"/>
        </w:rPr>
        <w:t xml:space="preserve"> which fights bacteria, viruses</w:t>
      </w:r>
      <w:r w:rsidR="00BA4A9F" w:rsidRPr="00681E66">
        <w:rPr>
          <w:rFonts w:ascii="Georgia" w:hAnsi="Georgia"/>
        </w:rPr>
        <w:t>,</w:t>
      </w:r>
      <w:r w:rsidR="00267D9B" w:rsidRPr="00681E66">
        <w:rPr>
          <w:rFonts w:ascii="Georgia" w:hAnsi="Georgia"/>
        </w:rPr>
        <w:t xml:space="preserve"> and other organisms that invade the body</w:t>
      </w:r>
      <w:r w:rsidRPr="00681E66">
        <w:rPr>
          <w:rFonts w:ascii="Georgia" w:hAnsi="Georgia"/>
        </w:rPr>
        <w:t>?</w:t>
      </w:r>
      <w:r w:rsidR="00267D9B" w:rsidRPr="00681E66">
        <w:rPr>
          <w:rFonts w:ascii="Georgia" w:hAnsi="Georgia"/>
        </w:rPr>
        <w:t xml:space="preserve"> In one study, parti</w:t>
      </w:r>
      <w:r w:rsidR="00892727" w:rsidRPr="00681E66">
        <w:rPr>
          <w:rFonts w:ascii="Georgia" w:hAnsi="Georgia"/>
        </w:rPr>
        <w:t>cipants</w:t>
      </w:r>
      <w:r w:rsidR="00267D9B" w:rsidRPr="00681E66">
        <w:rPr>
          <w:rFonts w:ascii="Georgia" w:hAnsi="Georgia"/>
        </w:rPr>
        <w:t xml:space="preserve"> were asked move into an elevated emotional state such as love, joy, inspiration, or gratitude for nine to ten minutes three times a day. Average IgA levels </w:t>
      </w:r>
      <w:r w:rsidR="00892727" w:rsidRPr="00681E66">
        <w:rPr>
          <w:rFonts w:ascii="Georgia" w:hAnsi="Georgia"/>
        </w:rPr>
        <w:t xml:space="preserve">dramatically increased </w:t>
      </w:r>
      <w:r w:rsidR="00267D9B" w:rsidRPr="00681E66">
        <w:rPr>
          <w:rFonts w:ascii="Georgia" w:hAnsi="Georgia"/>
        </w:rPr>
        <w:t xml:space="preserve">by 49.5 percent. The normal range for IgA is from 37 to 87 milligrams per deciliter (mg/ dL), but some people measured more than 100 mg/dL at the end of the </w:t>
      </w:r>
      <w:r w:rsidR="00291F1A" w:rsidRPr="00681E66">
        <w:rPr>
          <w:rFonts w:ascii="Georgia" w:hAnsi="Georgia"/>
        </w:rPr>
        <w:t>4-day</w:t>
      </w:r>
      <w:r w:rsidR="00267D9B" w:rsidRPr="00681E66">
        <w:rPr>
          <w:rFonts w:ascii="Georgia" w:hAnsi="Georgia"/>
        </w:rPr>
        <w:t xml:space="preserve"> study (</w:t>
      </w:r>
      <w:proofErr w:type="spellStart"/>
      <w:r w:rsidR="00267D9B" w:rsidRPr="00681E66">
        <w:rPr>
          <w:rFonts w:ascii="Georgia" w:hAnsi="Georgia"/>
        </w:rPr>
        <w:t>Dispenza</w:t>
      </w:r>
      <w:proofErr w:type="spellEnd"/>
      <w:r w:rsidR="00267D9B" w:rsidRPr="00681E66">
        <w:rPr>
          <w:rFonts w:ascii="Georgia" w:hAnsi="Georgia"/>
        </w:rPr>
        <w:t>, 2017).</w:t>
      </w:r>
      <w:r w:rsidR="00892727" w:rsidRPr="00681E66">
        <w:rPr>
          <w:rFonts w:ascii="Georgia" w:hAnsi="Georgia"/>
        </w:rPr>
        <w:t xml:space="preserve"> How might you implement this powerful strategy into your life? Meditation is a </w:t>
      </w:r>
      <w:r w:rsidR="00291F1A" w:rsidRPr="00681E66">
        <w:rPr>
          <w:rFonts w:ascii="Georgia" w:hAnsi="Georgia"/>
        </w:rPr>
        <w:t>time-honored</w:t>
      </w:r>
      <w:r w:rsidR="00892727" w:rsidRPr="00681E66">
        <w:rPr>
          <w:rFonts w:ascii="Georgia" w:hAnsi="Georgia"/>
        </w:rPr>
        <w:t xml:space="preserve"> </w:t>
      </w:r>
      <w:r w:rsidR="00BA4A9F" w:rsidRPr="00681E66">
        <w:rPr>
          <w:rFonts w:ascii="Georgia" w:hAnsi="Georgia"/>
        </w:rPr>
        <w:t xml:space="preserve">way </w:t>
      </w:r>
      <w:r w:rsidR="00892727" w:rsidRPr="00681E66">
        <w:rPr>
          <w:rFonts w:ascii="Georgia" w:hAnsi="Georgia"/>
        </w:rPr>
        <w:t>to</w:t>
      </w:r>
      <w:r w:rsidR="00267D9B" w:rsidRPr="00681E66">
        <w:rPr>
          <w:rFonts w:ascii="Georgia" w:hAnsi="Georgia"/>
        </w:rPr>
        <w:t xml:space="preserve"> practice this,</w:t>
      </w:r>
      <w:r w:rsidR="00BA4A9F" w:rsidRPr="00681E66">
        <w:rPr>
          <w:rFonts w:ascii="Georgia" w:hAnsi="Georgia"/>
        </w:rPr>
        <w:t xml:space="preserve"> and there are many forms and styles, including guided meditation. </w:t>
      </w:r>
    </w:p>
    <w:p w14:paraId="49EB254C" w14:textId="77777777" w:rsidR="00291F1A" w:rsidRPr="002A1578" w:rsidRDefault="00291F1A">
      <w:pPr>
        <w:rPr>
          <w:rFonts w:ascii="Georgia" w:hAnsi="Georgia"/>
          <w:b/>
          <w:bCs/>
          <w:sz w:val="24"/>
          <w:szCs w:val="24"/>
        </w:rPr>
      </w:pPr>
      <w:r w:rsidRPr="002A1578">
        <w:rPr>
          <w:rFonts w:ascii="Georgia" w:hAnsi="Georgia"/>
          <w:b/>
          <w:bCs/>
          <w:sz w:val="24"/>
          <w:szCs w:val="24"/>
        </w:rPr>
        <w:t>Heart Math Coherence Technique</w:t>
      </w:r>
    </w:p>
    <w:p w14:paraId="37CF89FC" w14:textId="22E5188A" w:rsidR="00993B47" w:rsidRPr="00681E66" w:rsidRDefault="00BA4A9F">
      <w:pPr>
        <w:rPr>
          <w:rFonts w:ascii="Georgia" w:hAnsi="Georgia"/>
        </w:rPr>
      </w:pPr>
      <w:r w:rsidRPr="00681E66">
        <w:rPr>
          <w:rFonts w:ascii="Georgia" w:hAnsi="Georgia"/>
        </w:rPr>
        <w:t>R</w:t>
      </w:r>
      <w:r w:rsidR="00267D9B" w:rsidRPr="00681E66">
        <w:rPr>
          <w:rFonts w:ascii="Georgia" w:hAnsi="Georgia"/>
        </w:rPr>
        <w:t xml:space="preserve">esearchers </w:t>
      </w:r>
      <w:r w:rsidR="005A3523" w:rsidRPr="00681E66">
        <w:rPr>
          <w:rFonts w:ascii="Georgia" w:hAnsi="Georgia"/>
        </w:rPr>
        <w:t>at the Heart Math Institute have also developed various techniques. One I'd like to suggest here is the Quick Coherence Technique which consists of the following:</w:t>
      </w:r>
    </w:p>
    <w:p w14:paraId="4DAE0871" w14:textId="551FFF5A" w:rsidR="005A3523" w:rsidRPr="00681E66" w:rsidRDefault="00BA4A9F">
      <w:pPr>
        <w:rPr>
          <w:rFonts w:ascii="Georgia" w:hAnsi="Georgia"/>
        </w:rPr>
      </w:pPr>
      <w:r w:rsidRPr="00681E66">
        <w:rPr>
          <w:rFonts w:ascii="Georgia" w:hAnsi="Georgia"/>
        </w:rPr>
        <w:tab/>
      </w:r>
      <w:r w:rsidR="005A3523" w:rsidRPr="00681E66">
        <w:rPr>
          <w:rFonts w:ascii="Georgia" w:hAnsi="Georgia"/>
        </w:rPr>
        <w:t>Step 1: Heart focused breathing</w:t>
      </w:r>
      <w:r w:rsidR="00B06A5A">
        <w:rPr>
          <w:rFonts w:ascii="Georgia" w:hAnsi="Georgia"/>
        </w:rPr>
        <w:t xml:space="preserve">. </w:t>
      </w:r>
      <w:r w:rsidR="00892727" w:rsidRPr="00681E66">
        <w:rPr>
          <w:rFonts w:ascii="Georgia" w:hAnsi="Georgia"/>
        </w:rPr>
        <w:t xml:space="preserve">Focus your attention in the area of the heart. Imagine </w:t>
      </w:r>
      <w:r w:rsidR="002F3C9F" w:rsidRPr="00681E66">
        <w:rPr>
          <w:rFonts w:ascii="Georgia" w:hAnsi="Georgia"/>
        </w:rPr>
        <w:tab/>
      </w:r>
      <w:r w:rsidR="00892727" w:rsidRPr="00681E66">
        <w:rPr>
          <w:rFonts w:ascii="Georgia" w:hAnsi="Georgia"/>
        </w:rPr>
        <w:t xml:space="preserve">that your breath is flowing in and out of the chest area. Breathe a little slower and deeper </w:t>
      </w:r>
      <w:r w:rsidR="002F3C9F" w:rsidRPr="00681E66">
        <w:rPr>
          <w:rFonts w:ascii="Georgia" w:hAnsi="Georgia"/>
        </w:rPr>
        <w:tab/>
      </w:r>
      <w:r w:rsidR="00892727" w:rsidRPr="00681E66">
        <w:rPr>
          <w:rFonts w:ascii="Georgia" w:hAnsi="Georgia"/>
        </w:rPr>
        <w:t xml:space="preserve">than usual. </w:t>
      </w:r>
    </w:p>
    <w:p w14:paraId="128911F2" w14:textId="7E3A0041" w:rsidR="00892727" w:rsidRPr="00681E66" w:rsidRDefault="00BA4A9F">
      <w:pPr>
        <w:rPr>
          <w:rFonts w:ascii="Georgia" w:hAnsi="Georgia"/>
        </w:rPr>
      </w:pPr>
      <w:r w:rsidRPr="00681E66">
        <w:rPr>
          <w:rFonts w:ascii="Georgia" w:hAnsi="Georgia"/>
        </w:rPr>
        <w:tab/>
      </w:r>
      <w:r w:rsidR="00892727" w:rsidRPr="00681E66">
        <w:rPr>
          <w:rFonts w:ascii="Georgia" w:hAnsi="Georgia"/>
        </w:rPr>
        <w:t xml:space="preserve">Step 2: Activate a positive feeling. Make a sincere attempt to experience a regenerative </w:t>
      </w:r>
      <w:r w:rsidR="002F3C9F" w:rsidRPr="00681E66">
        <w:rPr>
          <w:rFonts w:ascii="Georgia" w:hAnsi="Georgia"/>
        </w:rPr>
        <w:tab/>
      </w:r>
      <w:r w:rsidR="00892727" w:rsidRPr="00681E66">
        <w:rPr>
          <w:rFonts w:ascii="Georgia" w:hAnsi="Georgia"/>
        </w:rPr>
        <w:t xml:space="preserve">feeling </w:t>
      </w:r>
      <w:r w:rsidRPr="00681E66">
        <w:rPr>
          <w:rFonts w:ascii="Georgia" w:hAnsi="Georgia"/>
        </w:rPr>
        <w:tab/>
      </w:r>
      <w:r w:rsidR="00892727" w:rsidRPr="00681E66">
        <w:rPr>
          <w:rFonts w:ascii="Georgia" w:hAnsi="Georgia"/>
        </w:rPr>
        <w:t xml:space="preserve">such as such as appreciation or care for someone or something in your life. </w:t>
      </w:r>
    </w:p>
    <w:p w14:paraId="574AF00C" w14:textId="3E773E93" w:rsidR="00BA4A9F" w:rsidRPr="00681E66" w:rsidRDefault="00BA4A9F">
      <w:pPr>
        <w:rPr>
          <w:rFonts w:ascii="Georgia" w:hAnsi="Georgia"/>
        </w:rPr>
      </w:pPr>
      <w:r w:rsidRPr="00681E66">
        <w:rPr>
          <w:rFonts w:ascii="Georgia" w:hAnsi="Georgia"/>
        </w:rPr>
        <w:tab/>
      </w:r>
      <w:r w:rsidR="00892727" w:rsidRPr="00681E66">
        <w:rPr>
          <w:rFonts w:ascii="Georgia" w:hAnsi="Georgia"/>
        </w:rPr>
        <w:t>Use whenever you recognize energy draining moments, however subtle.</w:t>
      </w:r>
    </w:p>
    <w:p w14:paraId="7CCD3C96" w14:textId="7C7582E9" w:rsidR="00892727" w:rsidRPr="00681E66" w:rsidRDefault="00BA4A9F">
      <w:pPr>
        <w:rPr>
          <w:rFonts w:ascii="Georgia" w:hAnsi="Georgia"/>
        </w:rPr>
      </w:pPr>
      <w:r w:rsidRPr="00681E66">
        <w:rPr>
          <w:rFonts w:ascii="Georgia" w:hAnsi="Georgia"/>
        </w:rPr>
        <w:t>Knowing that you can achieve positive effects with just 5-10 minutes 2-3 times per day makes this exercise practical</w:t>
      </w:r>
      <w:r w:rsidR="00041EE9" w:rsidRPr="00681E66">
        <w:rPr>
          <w:rFonts w:ascii="Georgia" w:hAnsi="Georgia"/>
        </w:rPr>
        <w:t xml:space="preserve"> and user-friendly</w:t>
      </w:r>
      <w:r w:rsidRPr="00681E66">
        <w:rPr>
          <w:rFonts w:ascii="Georgia" w:hAnsi="Georgia"/>
        </w:rPr>
        <w:t xml:space="preserve">. </w:t>
      </w:r>
    </w:p>
    <w:p w14:paraId="4BA05B4D" w14:textId="77777777" w:rsidR="00291F1A" w:rsidRDefault="00A90240">
      <w:pPr>
        <w:rPr>
          <w:rFonts w:ascii="Georgia" w:hAnsi="Georgia"/>
        </w:rPr>
      </w:pPr>
      <w:r w:rsidRPr="00681E66">
        <w:rPr>
          <w:rFonts w:ascii="Georgia" w:hAnsi="Georgia"/>
        </w:rPr>
        <w:tab/>
      </w:r>
    </w:p>
    <w:p w14:paraId="17EE224E" w14:textId="7531EB17" w:rsidR="00291F1A" w:rsidRPr="002A1578" w:rsidRDefault="00291F1A">
      <w:pPr>
        <w:rPr>
          <w:rFonts w:ascii="Georgia" w:hAnsi="Georgia"/>
          <w:b/>
          <w:bCs/>
          <w:sz w:val="24"/>
          <w:szCs w:val="24"/>
        </w:rPr>
      </w:pPr>
      <w:r w:rsidRPr="002A1578">
        <w:rPr>
          <w:rFonts w:ascii="Georgia" w:hAnsi="Georgia"/>
          <w:b/>
          <w:bCs/>
          <w:sz w:val="24"/>
          <w:szCs w:val="24"/>
        </w:rPr>
        <w:t>Power of Guided Visualization:</w:t>
      </w:r>
    </w:p>
    <w:p w14:paraId="15997C3A" w14:textId="7534BC56" w:rsidR="002A1578" w:rsidRPr="002A1578" w:rsidRDefault="00892727" w:rsidP="002A1578">
      <w:pPr>
        <w:rPr>
          <w:rFonts w:ascii="Georgia" w:hAnsi="Georgia"/>
        </w:rPr>
      </w:pPr>
      <w:r w:rsidRPr="00681E66">
        <w:rPr>
          <w:rFonts w:ascii="Georgia" w:hAnsi="Georgia"/>
        </w:rPr>
        <w:t xml:space="preserve">What other strategies can assist in </w:t>
      </w:r>
      <w:r w:rsidR="00BA4A9F" w:rsidRPr="00681E66">
        <w:rPr>
          <w:rFonts w:ascii="Georgia" w:hAnsi="Georgia"/>
        </w:rPr>
        <w:t>attaining</w:t>
      </w:r>
      <w:r w:rsidRPr="00681E66">
        <w:rPr>
          <w:rFonts w:ascii="Georgia" w:hAnsi="Georgia"/>
        </w:rPr>
        <w:t xml:space="preserve"> calm, regenerative states of mental and physical health</w:t>
      </w:r>
      <w:r w:rsidR="00BA4A9F" w:rsidRPr="00681E66">
        <w:rPr>
          <w:rFonts w:ascii="Georgia" w:hAnsi="Georgia"/>
        </w:rPr>
        <w:t>?</w:t>
      </w:r>
      <w:r w:rsidRPr="00681E66">
        <w:rPr>
          <w:rFonts w:ascii="Georgia" w:hAnsi="Georgia"/>
        </w:rPr>
        <w:t xml:space="preserve"> Guided visualization is another tool that is well tested, as using the power of the imagination can shift one's physiology from a place of distress to calm within short periods of time. EMDR therapy utilizes several of these </w:t>
      </w:r>
      <w:r w:rsidR="00A90240" w:rsidRPr="00681E66">
        <w:rPr>
          <w:rFonts w:ascii="Georgia" w:hAnsi="Georgia"/>
        </w:rPr>
        <w:t xml:space="preserve">visualizations. I'd like </w:t>
      </w:r>
      <w:r w:rsidR="00291F1A" w:rsidRPr="00681E66">
        <w:rPr>
          <w:rFonts w:ascii="Georgia" w:hAnsi="Georgia"/>
        </w:rPr>
        <w:t>to share</w:t>
      </w:r>
      <w:r w:rsidR="00A90240" w:rsidRPr="00681E66">
        <w:rPr>
          <w:rFonts w:ascii="Georgia" w:hAnsi="Georgia"/>
        </w:rPr>
        <w:t xml:space="preserve"> a quick </w:t>
      </w:r>
      <w:proofErr w:type="gramStart"/>
      <w:r w:rsidR="00A90240" w:rsidRPr="00681E66">
        <w:rPr>
          <w:rFonts w:ascii="Georgia" w:hAnsi="Georgia"/>
        </w:rPr>
        <w:t>10 minute</w:t>
      </w:r>
      <w:proofErr w:type="gramEnd"/>
      <w:r w:rsidR="00A90240" w:rsidRPr="00681E66">
        <w:rPr>
          <w:rFonts w:ascii="Georgia" w:hAnsi="Georgia"/>
        </w:rPr>
        <w:t xml:space="preserve"> guided visualization entitled "Light Stream," demonstrated</w:t>
      </w:r>
      <w:r w:rsidR="00BA4A9F" w:rsidRPr="00681E66">
        <w:rPr>
          <w:rFonts w:ascii="Georgia" w:hAnsi="Georgia"/>
        </w:rPr>
        <w:t xml:space="preserve"> here</w:t>
      </w:r>
      <w:r w:rsidR="00A90240" w:rsidRPr="00681E66">
        <w:rPr>
          <w:rFonts w:ascii="Georgia" w:hAnsi="Georgia"/>
        </w:rPr>
        <w:t xml:space="preserve"> by Dr. Jamie </w:t>
      </w:r>
      <w:proofErr w:type="spellStart"/>
      <w:r w:rsidR="00A90240" w:rsidRPr="00681E66">
        <w:rPr>
          <w:rFonts w:ascii="Georgia" w:hAnsi="Georgia"/>
        </w:rPr>
        <w:t>Marich</w:t>
      </w:r>
      <w:proofErr w:type="spellEnd"/>
      <w:r w:rsidR="00A90240" w:rsidRPr="00681E66">
        <w:rPr>
          <w:rFonts w:ascii="Georgia" w:hAnsi="Georgia"/>
        </w:rPr>
        <w:t xml:space="preserve"> at the Institute for Creative Mindfulness. In this exercise, you imagine a healing light either moving through your body or over your body like a shield to clear out body level distress and discomfort. </w:t>
      </w:r>
      <w:hyperlink r:id="rId8" w:history="1">
        <w:r w:rsidR="00A90240" w:rsidRPr="00681E66">
          <w:rPr>
            <w:rStyle w:val="Hyperlink"/>
            <w:rFonts w:ascii="Georgia" w:hAnsi="Georgia"/>
          </w:rPr>
          <w:t>https://www.youtube.com/watch?v=cjBAzyV3gzU</w:t>
        </w:r>
      </w:hyperlink>
    </w:p>
    <w:p w14:paraId="396F2D06" w14:textId="3C3F6B60" w:rsidR="00291F1A" w:rsidRPr="002A1578" w:rsidRDefault="00291F1A">
      <w:pPr>
        <w:rPr>
          <w:rFonts w:ascii="Georgia" w:hAnsi="Georgia"/>
          <w:b/>
          <w:bCs/>
          <w:sz w:val="24"/>
          <w:szCs w:val="24"/>
        </w:rPr>
      </w:pPr>
    </w:p>
    <w:p w14:paraId="4258CDF1" w14:textId="77777777" w:rsidR="002A1578" w:rsidRPr="002A1578" w:rsidRDefault="00291F1A">
      <w:pPr>
        <w:rPr>
          <w:rFonts w:ascii="Georgia" w:hAnsi="Georgia"/>
          <w:b/>
          <w:bCs/>
        </w:rPr>
      </w:pPr>
      <w:r w:rsidRPr="002A1578">
        <w:rPr>
          <w:rFonts w:ascii="Georgia" w:hAnsi="Georgia"/>
          <w:b/>
          <w:bCs/>
          <w:sz w:val="24"/>
          <w:szCs w:val="24"/>
        </w:rPr>
        <w:t>Elevate Emotions &amp; Engage in Self Care:</w:t>
      </w:r>
    </w:p>
    <w:p w14:paraId="02459D30" w14:textId="77777777" w:rsidR="00C35C44" w:rsidRDefault="00A90240">
      <w:pPr>
        <w:rPr>
          <w:rFonts w:ascii="Georgia" w:hAnsi="Georgia"/>
        </w:rPr>
      </w:pPr>
      <w:r w:rsidRPr="00681E66">
        <w:rPr>
          <w:rFonts w:ascii="Georgia" w:hAnsi="Georgia"/>
        </w:rPr>
        <w:t>There are many ways to elevate our emotions and engage in self</w:t>
      </w:r>
      <w:r w:rsidR="00041EE9" w:rsidRPr="00681E66">
        <w:rPr>
          <w:rFonts w:ascii="Georgia" w:hAnsi="Georgia"/>
        </w:rPr>
        <w:t>-</w:t>
      </w:r>
      <w:r w:rsidRPr="00681E66">
        <w:rPr>
          <w:rFonts w:ascii="Georgia" w:hAnsi="Georgia"/>
        </w:rPr>
        <w:t xml:space="preserve">care, and I </w:t>
      </w:r>
      <w:r w:rsidR="00DD213A">
        <w:rPr>
          <w:rFonts w:ascii="Georgia" w:hAnsi="Georgia"/>
        </w:rPr>
        <w:t xml:space="preserve">invite </w:t>
      </w:r>
      <w:r w:rsidRPr="00681E66">
        <w:rPr>
          <w:rFonts w:ascii="Georgia" w:hAnsi="Georgia"/>
        </w:rPr>
        <w:t xml:space="preserve">you to take the </w:t>
      </w:r>
      <w:r w:rsidR="00DD213A">
        <w:rPr>
          <w:rFonts w:ascii="Georgia" w:hAnsi="Georgia"/>
        </w:rPr>
        <w:t>actions that</w:t>
      </w:r>
      <w:r w:rsidRPr="00681E66">
        <w:rPr>
          <w:rFonts w:ascii="Georgia" w:hAnsi="Georgia"/>
        </w:rPr>
        <w:t xml:space="preserve"> work for you. </w:t>
      </w:r>
      <w:r w:rsidR="00451304" w:rsidRPr="00681E66">
        <w:rPr>
          <w:rFonts w:ascii="Georgia" w:hAnsi="Georgia"/>
        </w:rPr>
        <w:t xml:space="preserve">In addition to some of the </w:t>
      </w:r>
      <w:r w:rsidR="00B06A5A">
        <w:rPr>
          <w:rFonts w:ascii="Georgia" w:hAnsi="Georgia"/>
        </w:rPr>
        <w:t>exercises</w:t>
      </w:r>
      <w:r w:rsidR="00451304" w:rsidRPr="00681E66">
        <w:rPr>
          <w:rFonts w:ascii="Georgia" w:hAnsi="Georgia"/>
        </w:rPr>
        <w:t xml:space="preserve"> suggested here, I</w:t>
      </w:r>
      <w:r w:rsidR="00DD213A">
        <w:rPr>
          <w:rFonts w:ascii="Georgia" w:hAnsi="Georgia"/>
        </w:rPr>
        <w:t xml:space="preserve"> </w:t>
      </w:r>
      <w:r w:rsidR="00451304" w:rsidRPr="00681E66">
        <w:rPr>
          <w:rFonts w:ascii="Georgia" w:hAnsi="Georgia"/>
        </w:rPr>
        <w:t>encourage you to limit your exposure to news media reports of medical information, as these tend to become dramatized and sensationalized, creating increased levels of fear and anxiety.</w:t>
      </w:r>
    </w:p>
    <w:p w14:paraId="65A19BB3" w14:textId="2BEDB6A4" w:rsidR="00291F1A" w:rsidRPr="00C35C44" w:rsidRDefault="00291F1A">
      <w:pPr>
        <w:rPr>
          <w:rFonts w:ascii="Georgia" w:hAnsi="Georgia"/>
        </w:rPr>
      </w:pPr>
      <w:r w:rsidRPr="002A1578">
        <w:rPr>
          <w:rFonts w:ascii="Georgia" w:hAnsi="Georgia"/>
          <w:b/>
          <w:bCs/>
          <w:sz w:val="24"/>
          <w:szCs w:val="24"/>
        </w:rPr>
        <w:lastRenderedPageBreak/>
        <w:t>Stay Informed:</w:t>
      </w:r>
    </w:p>
    <w:p w14:paraId="7C908502" w14:textId="77777777" w:rsidR="00AF59DF" w:rsidRDefault="00C35C44">
      <w:pPr>
        <w:rPr>
          <w:rFonts w:ascii="Georgia" w:hAnsi="Georgia"/>
        </w:rPr>
      </w:pPr>
      <w:r>
        <w:rPr>
          <w:rFonts w:ascii="Georgia" w:hAnsi="Georgia"/>
        </w:rPr>
        <w:t xml:space="preserve">The World Health </w:t>
      </w:r>
      <w:r w:rsidR="00451304" w:rsidRPr="00681E66">
        <w:rPr>
          <w:rFonts w:ascii="Georgia" w:hAnsi="Georgia"/>
        </w:rPr>
        <w:t>Organization</w:t>
      </w:r>
      <w:r w:rsidR="00B06A5A">
        <w:rPr>
          <w:rFonts w:ascii="Georgia" w:hAnsi="Georgia"/>
        </w:rPr>
        <w:t xml:space="preserve"> </w:t>
      </w:r>
      <w:r w:rsidR="00681E66" w:rsidRPr="00681E66">
        <w:rPr>
          <w:rFonts w:ascii="Georgia" w:hAnsi="Georgia"/>
        </w:rPr>
        <w:t>is an</w:t>
      </w:r>
      <w:r w:rsidR="00451304" w:rsidRPr="00681E66">
        <w:rPr>
          <w:rFonts w:ascii="Georgia" w:hAnsi="Georgia"/>
        </w:rPr>
        <w:t xml:space="preserve"> excellent source</w:t>
      </w:r>
      <w:r w:rsidR="00681E66" w:rsidRPr="00681E66">
        <w:rPr>
          <w:rFonts w:ascii="Georgia" w:hAnsi="Georgia"/>
        </w:rPr>
        <w:t xml:space="preserve"> for</w:t>
      </w:r>
      <w:r w:rsidR="00451304" w:rsidRPr="00681E66">
        <w:rPr>
          <w:rFonts w:ascii="Georgia" w:hAnsi="Georgia"/>
        </w:rPr>
        <w:t xml:space="preserve"> </w:t>
      </w:r>
      <w:r w:rsidR="00681E66" w:rsidRPr="00681E66">
        <w:rPr>
          <w:rFonts w:ascii="Georgia" w:hAnsi="Georgia"/>
        </w:rPr>
        <w:t xml:space="preserve">obtaining </w:t>
      </w:r>
      <w:r w:rsidR="00451304" w:rsidRPr="00681E66">
        <w:rPr>
          <w:rFonts w:ascii="Georgia" w:hAnsi="Georgia"/>
        </w:rPr>
        <w:t xml:space="preserve">facts and updates. In addition, the </w:t>
      </w:r>
      <w:r w:rsidR="00681E66" w:rsidRPr="00681E66">
        <w:rPr>
          <w:rFonts w:ascii="Georgia" w:hAnsi="Georgia"/>
        </w:rPr>
        <w:t>Center</w:t>
      </w:r>
      <w:r w:rsidR="00DD213A">
        <w:rPr>
          <w:rFonts w:ascii="Georgia" w:hAnsi="Georgia"/>
        </w:rPr>
        <w:t>s</w:t>
      </w:r>
      <w:r w:rsidR="00681E66" w:rsidRPr="00681E66">
        <w:rPr>
          <w:rFonts w:ascii="Georgia" w:hAnsi="Georgia"/>
        </w:rPr>
        <w:t xml:space="preserve"> for Disease and Control (</w:t>
      </w:r>
      <w:r w:rsidR="00451304" w:rsidRPr="00681E66">
        <w:rPr>
          <w:rFonts w:ascii="Georgia" w:hAnsi="Georgia"/>
        </w:rPr>
        <w:t>CDC</w:t>
      </w:r>
      <w:r w:rsidR="00681E66" w:rsidRPr="00681E66">
        <w:rPr>
          <w:rFonts w:ascii="Georgia" w:hAnsi="Georgia"/>
        </w:rPr>
        <w:t>)</w:t>
      </w:r>
      <w:r w:rsidR="00451304" w:rsidRPr="00681E66">
        <w:rPr>
          <w:rFonts w:ascii="Georgia" w:hAnsi="Georgia"/>
        </w:rPr>
        <w:t xml:space="preserve"> has released </w:t>
      </w:r>
      <w:r w:rsidR="00681E66" w:rsidRPr="00681E66">
        <w:rPr>
          <w:rFonts w:ascii="Georgia" w:hAnsi="Georgia"/>
        </w:rPr>
        <w:t xml:space="preserve">mental health recommendations to address the outbreak included here: </w:t>
      </w:r>
      <w:hyperlink r:id="rId9" w:history="1">
        <w:r w:rsidR="00681E66" w:rsidRPr="00681E66">
          <w:rPr>
            <w:rStyle w:val="Hyperlink"/>
            <w:rFonts w:ascii="Georgia" w:hAnsi="Georgia"/>
          </w:rPr>
          <w:t>https://www.cdc.gov/coronavirus/2019-ncov/about/coping.html</w:t>
        </w:r>
      </w:hyperlink>
      <w:r w:rsidR="00681E66" w:rsidRPr="00681E66">
        <w:rPr>
          <w:rFonts w:ascii="Georgia" w:hAnsi="Georgia"/>
        </w:rPr>
        <w:t xml:space="preserve"> and suggestions for countering</w:t>
      </w:r>
      <w:r w:rsidR="00451304" w:rsidRPr="00681E66">
        <w:rPr>
          <w:rFonts w:ascii="Georgia" w:hAnsi="Georgia"/>
        </w:rPr>
        <w:t xml:space="preserve"> stigma </w:t>
      </w:r>
      <w:r w:rsidR="00BA4A9F" w:rsidRPr="00681E66">
        <w:rPr>
          <w:rFonts w:ascii="Georgia" w:hAnsi="Georgia"/>
        </w:rPr>
        <w:t xml:space="preserve">that is </w:t>
      </w:r>
      <w:r w:rsidR="00681E66" w:rsidRPr="00681E66">
        <w:rPr>
          <w:rFonts w:ascii="Georgia" w:hAnsi="Georgia"/>
        </w:rPr>
        <w:t xml:space="preserve">negatively impacting certain groups, included here: </w:t>
      </w:r>
      <w:hyperlink r:id="rId10" w:history="1">
        <w:r w:rsidR="00681E66" w:rsidRPr="00681E66">
          <w:rPr>
            <w:rStyle w:val="Hyperlink"/>
            <w:rFonts w:ascii="Georgia" w:hAnsi="Georgia"/>
          </w:rPr>
          <w:t>https://www.cdc.gov/coronavirus/2019-ncov/about/related-stigma.html</w:t>
        </w:r>
      </w:hyperlink>
      <w:r w:rsidR="00681E66" w:rsidRPr="00681E66">
        <w:rPr>
          <w:rFonts w:ascii="Georgia" w:hAnsi="Georgia"/>
        </w:rPr>
        <w:t xml:space="preserve">. </w:t>
      </w:r>
    </w:p>
    <w:p w14:paraId="1F7B6D4D" w14:textId="13294364" w:rsidR="00AF59DF" w:rsidRPr="00AF59DF" w:rsidRDefault="00AF59DF">
      <w:pPr>
        <w:rPr>
          <w:rFonts w:ascii="Georgia" w:hAnsi="Georgia"/>
          <w:b/>
          <w:bCs/>
          <w:sz w:val="24"/>
          <w:szCs w:val="24"/>
        </w:rPr>
      </w:pPr>
      <w:bookmarkStart w:id="0" w:name="_GoBack"/>
      <w:r w:rsidRPr="00AF59DF">
        <w:rPr>
          <w:rFonts w:ascii="Georgia" w:hAnsi="Georgia"/>
          <w:b/>
          <w:bCs/>
          <w:sz w:val="24"/>
          <w:szCs w:val="24"/>
        </w:rPr>
        <w:t>Opportunities:</w:t>
      </w:r>
    </w:p>
    <w:bookmarkEnd w:id="0"/>
    <w:p w14:paraId="63FA537C" w14:textId="310B07EE" w:rsidR="00291F1A" w:rsidRPr="00681E66" w:rsidRDefault="00451304" w:rsidP="00291F1A">
      <w:pPr>
        <w:rPr>
          <w:rFonts w:ascii="Georgia" w:hAnsi="Georgia"/>
        </w:rPr>
      </w:pPr>
      <w:r w:rsidRPr="00681E66">
        <w:rPr>
          <w:rFonts w:ascii="Georgia" w:hAnsi="Georgia"/>
        </w:rPr>
        <w:t>The recent outbreak of the Coronavirus is an opportunity to pause and attend to our own self</w:t>
      </w:r>
      <w:r w:rsidR="00455095" w:rsidRPr="00681E66">
        <w:rPr>
          <w:rFonts w:ascii="Georgia" w:hAnsi="Georgia"/>
        </w:rPr>
        <w:t>-</w:t>
      </w:r>
      <w:r w:rsidRPr="00681E66">
        <w:rPr>
          <w:rFonts w:ascii="Georgia" w:hAnsi="Georgia"/>
        </w:rPr>
        <w:t>care</w:t>
      </w:r>
      <w:r w:rsidR="00BA4A9F" w:rsidRPr="00681E66">
        <w:rPr>
          <w:rFonts w:ascii="Georgia" w:hAnsi="Georgia"/>
        </w:rPr>
        <w:t xml:space="preserve">. It is also </w:t>
      </w:r>
      <w:r w:rsidR="00455095" w:rsidRPr="00681E66">
        <w:rPr>
          <w:rFonts w:ascii="Georgia" w:hAnsi="Georgia"/>
        </w:rPr>
        <w:t>an opportunity</w:t>
      </w:r>
      <w:r w:rsidRPr="00681E66">
        <w:rPr>
          <w:rFonts w:ascii="Georgia" w:hAnsi="Georgia"/>
        </w:rPr>
        <w:t xml:space="preserve"> for global networking, problem solving, and cooperation. Instead of </w:t>
      </w:r>
      <w:r w:rsidR="00BA4A9F" w:rsidRPr="00681E66">
        <w:rPr>
          <w:rFonts w:ascii="Georgia" w:hAnsi="Georgia"/>
        </w:rPr>
        <w:t>propagating</w:t>
      </w:r>
      <w:r w:rsidRPr="00681E66">
        <w:rPr>
          <w:rFonts w:ascii="Georgia" w:hAnsi="Georgia"/>
        </w:rPr>
        <w:t xml:space="preserve"> fear and stigma, let's create </w:t>
      </w:r>
      <w:r w:rsidR="00455095" w:rsidRPr="00681E66">
        <w:rPr>
          <w:rFonts w:ascii="Georgia" w:hAnsi="Georgia"/>
        </w:rPr>
        <w:t xml:space="preserve">an </w:t>
      </w:r>
      <w:r w:rsidRPr="00681E66">
        <w:rPr>
          <w:rFonts w:ascii="Georgia" w:hAnsi="Georgia"/>
        </w:rPr>
        <w:t>envir</w:t>
      </w:r>
      <w:r w:rsidR="00BA4A9F" w:rsidRPr="00681E66">
        <w:rPr>
          <w:rFonts w:ascii="Georgia" w:hAnsi="Georgia"/>
        </w:rPr>
        <w:t>on</w:t>
      </w:r>
      <w:r w:rsidRPr="00681E66">
        <w:rPr>
          <w:rFonts w:ascii="Georgia" w:hAnsi="Georgia"/>
        </w:rPr>
        <w:t>ment where our mental health and well</w:t>
      </w:r>
      <w:r w:rsidR="00BA4A9F" w:rsidRPr="00681E66">
        <w:rPr>
          <w:rFonts w:ascii="Georgia" w:hAnsi="Georgia"/>
        </w:rPr>
        <w:t>-</w:t>
      </w:r>
      <w:r w:rsidRPr="00681E66">
        <w:rPr>
          <w:rFonts w:ascii="Georgia" w:hAnsi="Georgia"/>
        </w:rPr>
        <w:t>being are supp</w:t>
      </w:r>
      <w:r w:rsidR="00BA4A9F" w:rsidRPr="00681E66">
        <w:rPr>
          <w:rFonts w:ascii="Georgia" w:hAnsi="Georgia"/>
        </w:rPr>
        <w:t>orte</w:t>
      </w:r>
      <w:r w:rsidR="00455095" w:rsidRPr="00681E66">
        <w:rPr>
          <w:rFonts w:ascii="Georgia" w:hAnsi="Georgia"/>
        </w:rPr>
        <w:t>d</w:t>
      </w:r>
      <w:r w:rsidR="00B06A5A">
        <w:rPr>
          <w:rFonts w:ascii="Georgia" w:hAnsi="Georgia"/>
        </w:rPr>
        <w:t xml:space="preserve">. </w:t>
      </w:r>
    </w:p>
    <w:p w14:paraId="6A9B038F" w14:textId="77777777" w:rsidR="00291F1A" w:rsidRPr="002A1578" w:rsidRDefault="000A09F3" w:rsidP="00DD213A">
      <w:pPr>
        <w:rPr>
          <w:rFonts w:ascii="Georgia" w:hAnsi="Georgia"/>
          <w:b/>
          <w:bCs/>
          <w:sz w:val="24"/>
          <w:szCs w:val="24"/>
        </w:rPr>
      </w:pPr>
      <w:r w:rsidRPr="002A1578">
        <w:rPr>
          <w:rFonts w:ascii="Georgia" w:hAnsi="Georgia"/>
          <w:b/>
          <w:bCs/>
          <w:sz w:val="24"/>
          <w:szCs w:val="24"/>
        </w:rPr>
        <w:t>Reference</w:t>
      </w:r>
      <w:r w:rsidR="00291F1A" w:rsidRPr="002A1578">
        <w:rPr>
          <w:rFonts w:ascii="Georgia" w:hAnsi="Georgia"/>
          <w:b/>
          <w:bCs/>
          <w:sz w:val="24"/>
          <w:szCs w:val="24"/>
        </w:rPr>
        <w:t>s</w:t>
      </w:r>
    </w:p>
    <w:p w14:paraId="4442B881" w14:textId="406B2C9B" w:rsidR="00DD213A" w:rsidRPr="00DD213A" w:rsidRDefault="00DD213A" w:rsidP="00DD213A">
      <w:pPr>
        <w:rPr>
          <w:rFonts w:ascii="Georgia" w:hAnsi="Georgia"/>
        </w:rPr>
      </w:pPr>
      <w:r>
        <w:rPr>
          <w:rFonts w:ascii="Georgia" w:hAnsi="Georgia"/>
        </w:rPr>
        <w:t xml:space="preserve">Centers for Disease Control and Prevention (2020, March 6). </w:t>
      </w:r>
      <w:r w:rsidRPr="00DD213A">
        <w:rPr>
          <w:rFonts w:ascii="Georgia" w:hAnsi="Georgia"/>
          <w:i/>
          <w:iCs/>
        </w:rPr>
        <w:t xml:space="preserve">Mental Health and Coping During COVID-19. </w:t>
      </w:r>
      <w:hyperlink r:id="rId11" w:history="1">
        <w:r>
          <w:rPr>
            <w:rStyle w:val="Hyperlink"/>
          </w:rPr>
          <w:t>https://www.cdc.gov/coronavirus/2019-ncov/about/coping.html</w:t>
        </w:r>
      </w:hyperlink>
    </w:p>
    <w:p w14:paraId="6BC36B3F" w14:textId="449F5EF6" w:rsidR="000A09F3" w:rsidRPr="00681E66" w:rsidRDefault="00DD213A">
      <w:pPr>
        <w:rPr>
          <w:rFonts w:ascii="Georgia" w:hAnsi="Georgia"/>
        </w:rPr>
      </w:pPr>
      <w:r>
        <w:rPr>
          <w:rFonts w:ascii="Georgia" w:hAnsi="Georgia"/>
        </w:rPr>
        <w:t xml:space="preserve">Centers for Disease Control and Prevention (2020, March 3). </w:t>
      </w:r>
      <w:r w:rsidRPr="00DD213A">
        <w:rPr>
          <w:rFonts w:ascii="Georgia" w:hAnsi="Georgia"/>
          <w:i/>
          <w:iCs/>
        </w:rPr>
        <w:t xml:space="preserve">Stigma and Resilience. </w:t>
      </w:r>
      <w:hyperlink r:id="rId12" w:history="1">
        <w:r w:rsidRPr="00DD213A">
          <w:rPr>
            <w:rStyle w:val="Hyperlink"/>
            <w:rFonts w:ascii="Georgia" w:hAnsi="Georgia"/>
          </w:rPr>
          <w:t>https://www.cdc.gov/coronavirus/2019-ncov/about/related-stigma.html</w:t>
        </w:r>
      </w:hyperlink>
    </w:p>
    <w:p w14:paraId="77C5AE37" w14:textId="4FA15606" w:rsidR="00F26317" w:rsidRPr="00681E66" w:rsidRDefault="00041EE9" w:rsidP="003870FF">
      <w:pPr>
        <w:rPr>
          <w:rFonts w:ascii="Georgia" w:hAnsi="Georgia" w:cs="Arial"/>
          <w:color w:val="333333"/>
          <w:shd w:val="clear" w:color="auto" w:fill="FFFFFF"/>
        </w:rPr>
      </w:pPr>
      <w:r w:rsidRPr="00681E66">
        <w:rPr>
          <w:rFonts w:ascii="Georgia" w:hAnsi="Georgia" w:cs="Arial"/>
          <w:color w:val="333333"/>
          <w:shd w:val="clear" w:color="auto" w:fill="FFFFFF"/>
        </w:rPr>
        <w:t xml:space="preserve">Church, D. (2007). </w:t>
      </w:r>
      <w:r w:rsidRPr="00681E66">
        <w:rPr>
          <w:rFonts w:ascii="Georgia" w:hAnsi="Georgia" w:cs="Arial"/>
          <w:i/>
          <w:iCs/>
          <w:color w:val="333333"/>
          <w:shd w:val="clear" w:color="auto" w:fill="FFFFFF"/>
        </w:rPr>
        <w:t>The genie in your genes: Epigenetic medicine and the new biology of intention.</w:t>
      </w:r>
      <w:r w:rsidRPr="00681E66">
        <w:rPr>
          <w:rFonts w:ascii="Georgia" w:hAnsi="Georgia" w:cs="Arial"/>
          <w:color w:val="333333"/>
          <w:shd w:val="clear" w:color="auto" w:fill="FFFFFF"/>
        </w:rPr>
        <w:t xml:space="preserve"> Elite Books.</w:t>
      </w:r>
    </w:p>
    <w:p w14:paraId="231A9304" w14:textId="14CBC9C4" w:rsidR="00F26317" w:rsidRDefault="00E23553" w:rsidP="003870FF">
      <w:pPr>
        <w:rPr>
          <w:rFonts w:ascii="Georgia" w:hAnsi="Georgia"/>
        </w:rPr>
      </w:pPr>
      <w:proofErr w:type="spellStart"/>
      <w:r w:rsidRPr="00681E66">
        <w:rPr>
          <w:rFonts w:ascii="Georgia" w:hAnsi="Georgia"/>
        </w:rPr>
        <w:t>Dispenza</w:t>
      </w:r>
      <w:proofErr w:type="spellEnd"/>
      <w:r w:rsidR="00041EE9" w:rsidRPr="00681E66">
        <w:rPr>
          <w:rFonts w:ascii="Georgia" w:hAnsi="Georgia"/>
        </w:rPr>
        <w:t xml:space="preserve">, J. </w:t>
      </w:r>
      <w:r w:rsidRPr="00681E66">
        <w:rPr>
          <w:rFonts w:ascii="Georgia" w:hAnsi="Georgia"/>
        </w:rPr>
        <w:t xml:space="preserve"> (2017) </w:t>
      </w:r>
      <w:r w:rsidRPr="00681E66">
        <w:rPr>
          <w:rFonts w:ascii="Georgia" w:hAnsi="Georgia"/>
          <w:i/>
          <w:iCs/>
        </w:rPr>
        <w:t>Becoming</w:t>
      </w:r>
      <w:r w:rsidR="00041EE9" w:rsidRPr="00681E66">
        <w:rPr>
          <w:rFonts w:ascii="Georgia" w:hAnsi="Georgia"/>
          <w:i/>
          <w:iCs/>
        </w:rPr>
        <w:t xml:space="preserve"> supernatural: How common people are doing the uncommon.</w:t>
      </w:r>
      <w:r w:rsidR="00041EE9" w:rsidRPr="00681E66">
        <w:rPr>
          <w:rFonts w:ascii="Georgia" w:hAnsi="Georgia"/>
        </w:rPr>
        <w:t xml:space="preserve"> Hay House. </w:t>
      </w:r>
    </w:p>
    <w:p w14:paraId="69081CEC" w14:textId="0E346988" w:rsidR="00DD213A" w:rsidRPr="00DD213A" w:rsidRDefault="00DD213A" w:rsidP="003870FF">
      <w:pPr>
        <w:rPr>
          <w:rFonts w:ascii="Georgia" w:hAnsi="Georgia"/>
          <w:color w:val="000000"/>
          <w:shd w:val="clear" w:color="auto" w:fill="FFFFFF"/>
        </w:rPr>
      </w:pPr>
      <w:r>
        <w:rPr>
          <w:rFonts w:ascii="Georgia" w:hAnsi="Georgia"/>
          <w:color w:val="000000"/>
          <w:shd w:val="clear" w:color="auto" w:fill="FFFFFF"/>
        </w:rPr>
        <w:t xml:space="preserve">Heart Math Institute (2020). </w:t>
      </w:r>
      <w:r w:rsidRPr="00DD213A">
        <w:rPr>
          <w:rFonts w:ascii="Georgia" w:hAnsi="Georgia"/>
          <w:color w:val="000000"/>
          <w:shd w:val="clear" w:color="auto" w:fill="FFFFFF"/>
        </w:rPr>
        <w:t>The Quick Coherence Technique for Adults</w:t>
      </w:r>
      <w:r>
        <w:rPr>
          <w:rFonts w:ascii="Georgia" w:hAnsi="Georgia"/>
          <w:color w:val="000000"/>
          <w:shd w:val="clear" w:color="auto" w:fill="FFFFFF"/>
        </w:rPr>
        <w:t xml:space="preserve">. </w:t>
      </w:r>
      <w:hyperlink r:id="rId13" w:history="1">
        <w:r w:rsidRPr="00DD213A">
          <w:rPr>
            <w:rStyle w:val="Hyperlink"/>
            <w:rFonts w:ascii="Georgia" w:hAnsi="Georgia"/>
            <w:shd w:val="clear" w:color="auto" w:fill="FFFFFF"/>
          </w:rPr>
          <w:t>https://www.heartmath.org/resources/heartmath-tools/quick-coherence-technique-for-adults/</w:t>
        </w:r>
      </w:hyperlink>
    </w:p>
    <w:p w14:paraId="35BB0BCD" w14:textId="28416D8A" w:rsidR="00DD213A" w:rsidRPr="00681E66" w:rsidRDefault="00DD213A" w:rsidP="003870FF">
      <w:pPr>
        <w:rPr>
          <w:rFonts w:ascii="Georgia" w:hAnsi="Georgia"/>
        </w:rPr>
      </w:pPr>
      <w:proofErr w:type="spellStart"/>
      <w:r w:rsidRPr="00681E66">
        <w:rPr>
          <w:rFonts w:ascii="Georgia" w:hAnsi="Georgia"/>
        </w:rPr>
        <w:t>Marich</w:t>
      </w:r>
      <w:proofErr w:type="spellEnd"/>
      <w:r>
        <w:rPr>
          <w:rFonts w:ascii="Georgia" w:hAnsi="Georgia"/>
        </w:rPr>
        <w:t xml:space="preserve">, J. (2014, July 20). </w:t>
      </w:r>
      <w:r w:rsidRPr="00DD213A">
        <w:rPr>
          <w:rFonts w:ascii="Georgia" w:hAnsi="Georgia"/>
          <w:i/>
          <w:iCs/>
        </w:rPr>
        <w:t xml:space="preserve">Light/Color Stream with Dr. Jamie </w:t>
      </w:r>
      <w:proofErr w:type="spellStart"/>
      <w:r w:rsidRPr="00DD213A">
        <w:rPr>
          <w:rFonts w:ascii="Georgia" w:hAnsi="Georgia"/>
          <w:i/>
          <w:iCs/>
        </w:rPr>
        <w:t>Marich</w:t>
      </w:r>
      <w:proofErr w:type="spellEnd"/>
      <w:r>
        <w:rPr>
          <w:rFonts w:ascii="Georgia" w:hAnsi="Georgia"/>
        </w:rPr>
        <w:t xml:space="preserve"> [video]. YouTube. </w:t>
      </w:r>
      <w:hyperlink r:id="rId14" w:history="1">
        <w:r w:rsidRPr="00DD213A">
          <w:rPr>
            <w:rStyle w:val="Hyperlink"/>
            <w:rFonts w:ascii="Georgia" w:hAnsi="Georgia"/>
          </w:rPr>
          <w:t>https://www.youtube.com/watch?v=cjBAzyV3gzU</w:t>
        </w:r>
      </w:hyperlink>
    </w:p>
    <w:p w14:paraId="7A3052E5" w14:textId="7EEA9A5B" w:rsidR="006D17DB" w:rsidRDefault="006D17DB" w:rsidP="003870FF">
      <w:pPr>
        <w:rPr>
          <w:rFonts w:ascii="Georgia" w:hAnsi="Georgia"/>
          <w:color w:val="000000"/>
          <w:shd w:val="clear" w:color="auto" w:fill="FFFFFF"/>
        </w:rPr>
      </w:pPr>
      <w:r w:rsidRPr="00681E66">
        <w:rPr>
          <w:rFonts w:ascii="Georgia" w:hAnsi="Georgia"/>
          <w:color w:val="000000"/>
          <w:shd w:val="clear" w:color="auto" w:fill="FFFFFF"/>
        </w:rPr>
        <w:t>Maté, G. (2003). </w:t>
      </w:r>
      <w:r w:rsidRPr="00681E66">
        <w:rPr>
          <w:rFonts w:ascii="Georgia" w:hAnsi="Georgia"/>
          <w:i/>
          <w:iCs/>
          <w:color w:val="000000"/>
          <w:shd w:val="clear" w:color="auto" w:fill="FFFFFF"/>
        </w:rPr>
        <w:t>When the body says no: The cost of hidden stress</w:t>
      </w:r>
      <w:r w:rsidRPr="00681E66">
        <w:rPr>
          <w:rFonts w:ascii="Georgia" w:hAnsi="Georgia"/>
          <w:color w:val="000000"/>
          <w:shd w:val="clear" w:color="auto" w:fill="FFFFFF"/>
        </w:rPr>
        <w:t>. Toronto: A.A. Knopf Canada.</w:t>
      </w:r>
    </w:p>
    <w:p w14:paraId="0A0DB1B0" w14:textId="0854F32E" w:rsidR="000A09F3" w:rsidRPr="00681E66" w:rsidRDefault="000A09F3" w:rsidP="003870FF">
      <w:pPr>
        <w:rPr>
          <w:rFonts w:ascii="Georgia" w:hAnsi="Georgia"/>
        </w:rPr>
      </w:pPr>
      <w:r w:rsidRPr="00681E66">
        <w:rPr>
          <w:rFonts w:ascii="Georgia" w:hAnsi="Georgia"/>
        </w:rPr>
        <w:t>W</w:t>
      </w:r>
      <w:r w:rsidR="006D17DB" w:rsidRPr="00681E66">
        <w:rPr>
          <w:rFonts w:ascii="Georgia" w:hAnsi="Georgia"/>
        </w:rPr>
        <w:t>orld Health Organization</w:t>
      </w:r>
      <w:r w:rsidR="00D5684A">
        <w:rPr>
          <w:rFonts w:ascii="Georgia" w:hAnsi="Georgia"/>
        </w:rPr>
        <w:t>. (2020).</w:t>
      </w:r>
      <w:r w:rsidR="00D5684A" w:rsidRPr="00D5684A">
        <w:t xml:space="preserve"> </w:t>
      </w:r>
      <w:r w:rsidR="00D5684A" w:rsidRPr="00D5684A">
        <w:rPr>
          <w:rFonts w:ascii="Georgia" w:hAnsi="Georgia"/>
        </w:rPr>
        <w:t>Coronavirus disease (COVID-19) outbreak</w:t>
      </w:r>
      <w:r w:rsidR="00D5684A">
        <w:rPr>
          <w:rFonts w:ascii="Georgia" w:hAnsi="Georgia"/>
        </w:rPr>
        <w:t xml:space="preserve"> </w:t>
      </w:r>
      <w:hyperlink r:id="rId15" w:history="1">
        <w:r w:rsidR="00D5684A" w:rsidRPr="00D5684A">
          <w:rPr>
            <w:rStyle w:val="Hyperlink"/>
            <w:rFonts w:ascii="Georgia" w:hAnsi="Georgia"/>
          </w:rPr>
          <w:t>https://www.who.int/emergencies/diseases/novel-coronavirus-2019</w:t>
        </w:r>
      </w:hyperlink>
    </w:p>
    <w:p w14:paraId="7ED7FEED" w14:textId="5F3C9EFA" w:rsidR="006D17DB" w:rsidRDefault="00527C47" w:rsidP="003870FF">
      <w:pPr>
        <w:rPr>
          <w:rFonts w:ascii="Georgia" w:hAnsi="Georgia"/>
        </w:rPr>
      </w:pPr>
      <w:r>
        <w:rPr>
          <w:rFonts w:ascii="Georgia" w:hAnsi="Georgia"/>
          <w:noProof/>
        </w:rPr>
        <w:drawing>
          <wp:anchor distT="0" distB="0" distL="114300" distR="114300" simplePos="0" relativeHeight="251659264" behindDoc="1" locked="0" layoutInCell="1" allowOverlap="1" wp14:anchorId="0135C3F6" wp14:editId="7E0C8960">
            <wp:simplePos x="0" y="0"/>
            <wp:positionH relativeFrom="margin">
              <wp:posOffset>-47625</wp:posOffset>
            </wp:positionH>
            <wp:positionV relativeFrom="paragraph">
              <wp:posOffset>8255</wp:posOffset>
            </wp:positionV>
            <wp:extent cx="989330" cy="1600200"/>
            <wp:effectExtent l="0" t="0" r="1270" b="0"/>
            <wp:wrapTight wrapText="bothSides">
              <wp:wrapPolygon edited="0">
                <wp:start x="0" y="0"/>
                <wp:lineTo x="0" y="21343"/>
                <wp:lineTo x="21212" y="21343"/>
                <wp:lineTo x="21212" y="0"/>
                <wp:lineTo x="0" y="0"/>
              </wp:wrapPolygon>
            </wp:wrapTight>
            <wp:docPr id="1" name="Picture 1" descr="A person holding a book shelf&#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nielle005.jpg"/>
                    <pic:cNvPicPr/>
                  </pic:nvPicPr>
                  <pic:blipFill rotWithShape="1">
                    <a:blip r:embed="rId16" cstate="print">
                      <a:extLst>
                        <a:ext uri="{28A0092B-C50C-407E-A947-70E740481C1C}">
                          <a14:useLocalDpi xmlns:a14="http://schemas.microsoft.com/office/drawing/2010/main" val="0"/>
                        </a:ext>
                      </a:extLst>
                    </a:blip>
                    <a:srcRect l="33682" t="25899" r="15344" b="19161"/>
                    <a:stretch/>
                  </pic:blipFill>
                  <pic:spPr bwMode="auto">
                    <a:xfrm>
                      <a:off x="0" y="0"/>
                      <a:ext cx="989330" cy="1600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1D1A170" w14:textId="77777777" w:rsidR="00527C47" w:rsidRPr="00527C47" w:rsidRDefault="00527C47" w:rsidP="00527C47">
      <w:pPr>
        <w:rPr>
          <w:rFonts w:ascii="Georgia" w:hAnsi="Georgia"/>
          <w:sz w:val="28"/>
          <w:szCs w:val="28"/>
        </w:rPr>
      </w:pPr>
      <w:r w:rsidRPr="00527C47">
        <w:rPr>
          <w:rFonts w:ascii="Georgia" w:hAnsi="Georgia"/>
          <w:b/>
          <w:bCs/>
          <w:sz w:val="28"/>
          <w:szCs w:val="28"/>
        </w:rPr>
        <w:t>Danielle Dekker, LMFT </w:t>
      </w:r>
    </w:p>
    <w:p w14:paraId="422B3EEC" w14:textId="777ED2D6" w:rsidR="00527C47" w:rsidRPr="00527C47" w:rsidRDefault="00527C47" w:rsidP="00527C47">
      <w:pPr>
        <w:rPr>
          <w:rFonts w:ascii="Georgia" w:hAnsi="Georgia"/>
        </w:rPr>
      </w:pPr>
      <w:r w:rsidRPr="00527C47">
        <w:rPr>
          <w:rFonts w:ascii="Georgia" w:hAnsi="Georgia"/>
          <w:b/>
          <w:bCs/>
        </w:rPr>
        <w:t xml:space="preserve">Licensed Marriage </w:t>
      </w:r>
      <w:r>
        <w:rPr>
          <w:rFonts w:ascii="Georgia" w:hAnsi="Georgia"/>
          <w:b/>
          <w:bCs/>
        </w:rPr>
        <w:t>&amp;</w:t>
      </w:r>
      <w:r w:rsidRPr="00527C47">
        <w:rPr>
          <w:rFonts w:ascii="Georgia" w:hAnsi="Georgia"/>
          <w:b/>
          <w:bCs/>
        </w:rPr>
        <w:t xml:space="preserve"> Family Therapist #49282</w:t>
      </w:r>
    </w:p>
    <w:p w14:paraId="05609A57" w14:textId="77777777" w:rsidR="00527C47" w:rsidRDefault="00527C47" w:rsidP="00527C47">
      <w:pPr>
        <w:rPr>
          <w:rFonts w:ascii="Georgia" w:hAnsi="Georgia"/>
          <w:b/>
          <w:bCs/>
        </w:rPr>
      </w:pPr>
    </w:p>
    <w:p w14:paraId="45EF490F" w14:textId="52759EF9" w:rsidR="00527C47" w:rsidRPr="00527C47" w:rsidRDefault="00527C47" w:rsidP="00527C47">
      <w:pPr>
        <w:rPr>
          <w:rFonts w:ascii="Georgia" w:hAnsi="Georgia"/>
        </w:rPr>
      </w:pPr>
      <w:r w:rsidRPr="00527C47">
        <w:rPr>
          <w:rFonts w:ascii="Georgia" w:hAnsi="Georgia"/>
          <w:b/>
          <w:bCs/>
        </w:rPr>
        <w:t>EMDR Therapy in Oakland </w:t>
      </w:r>
    </w:p>
    <w:p w14:paraId="07FC87E3" w14:textId="77777777" w:rsidR="00527C47" w:rsidRDefault="00527C47" w:rsidP="00527C47">
      <w:pPr>
        <w:rPr>
          <w:rFonts w:ascii="Georgia" w:hAnsi="Georgia"/>
        </w:rPr>
      </w:pPr>
      <w:r w:rsidRPr="00527C47">
        <w:rPr>
          <w:rFonts w:ascii="Georgia" w:hAnsi="Georgia"/>
          <w:b/>
          <w:bCs/>
        </w:rPr>
        <w:t>516 Oakland Avenue, Suite 202 • Oakland, CA 94611</w:t>
      </w:r>
    </w:p>
    <w:p w14:paraId="7A2D905B" w14:textId="1A616842" w:rsidR="00C35C44" w:rsidRPr="00527C47" w:rsidRDefault="00527C47" w:rsidP="00C35C44">
      <w:pPr>
        <w:rPr>
          <w:rFonts w:ascii="Georgia" w:hAnsi="Georgia"/>
          <w:sz w:val="20"/>
          <w:szCs w:val="20"/>
        </w:rPr>
      </w:pPr>
      <w:r w:rsidRPr="00527C47">
        <w:rPr>
          <w:rFonts w:ascii="Georgia" w:hAnsi="Georgia"/>
          <w:b/>
          <w:bCs/>
          <w:sz w:val="20"/>
          <w:szCs w:val="20"/>
        </w:rPr>
        <w:t>Ph </w:t>
      </w:r>
      <w:hyperlink r:id="rId17" w:tgtFrame="_blank" w:history="1">
        <w:r w:rsidRPr="00527C47">
          <w:rPr>
            <w:rStyle w:val="Hyperlink"/>
            <w:rFonts w:ascii="Georgia" w:hAnsi="Georgia"/>
            <w:b/>
            <w:bCs/>
            <w:sz w:val="20"/>
            <w:szCs w:val="20"/>
          </w:rPr>
          <w:t>510.269.7047</w:t>
        </w:r>
      </w:hyperlink>
      <w:r w:rsidRPr="00527C47">
        <w:rPr>
          <w:rFonts w:ascii="Georgia" w:hAnsi="Georgia"/>
          <w:b/>
          <w:bCs/>
          <w:sz w:val="20"/>
          <w:szCs w:val="20"/>
        </w:rPr>
        <w:t> • Web: </w:t>
      </w:r>
      <w:hyperlink r:id="rId18" w:tgtFrame="_blank" w:history="1">
        <w:r w:rsidRPr="00527C47">
          <w:rPr>
            <w:rStyle w:val="Hyperlink"/>
            <w:rFonts w:ascii="Georgia" w:hAnsi="Georgia"/>
            <w:b/>
            <w:bCs/>
            <w:sz w:val="20"/>
            <w:szCs w:val="20"/>
          </w:rPr>
          <w:t>emdrinoakland.com</w:t>
        </w:r>
      </w:hyperlink>
      <w:r w:rsidRPr="00527C47">
        <w:rPr>
          <w:rFonts w:ascii="Georgia" w:hAnsi="Georgia"/>
          <w:b/>
          <w:bCs/>
          <w:sz w:val="20"/>
          <w:szCs w:val="20"/>
        </w:rPr>
        <w:t> • Email: </w:t>
      </w:r>
      <w:hyperlink r:id="rId19" w:tgtFrame="_blank" w:history="1">
        <w:r w:rsidRPr="00527C47">
          <w:rPr>
            <w:rStyle w:val="Hyperlink"/>
            <w:rFonts w:ascii="Georgia" w:hAnsi="Georgia"/>
            <w:b/>
            <w:bCs/>
            <w:sz w:val="20"/>
            <w:szCs w:val="20"/>
          </w:rPr>
          <w:t>danielle@emdrinoakland.com</w:t>
        </w:r>
      </w:hyperlink>
    </w:p>
    <w:sectPr w:rsidR="00C35C44" w:rsidRPr="00527C47">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11C74" w14:textId="77777777" w:rsidR="00A01713" w:rsidRDefault="00A01713" w:rsidP="00291F1A">
      <w:pPr>
        <w:spacing w:after="0" w:line="240" w:lineRule="auto"/>
      </w:pPr>
      <w:r>
        <w:separator/>
      </w:r>
    </w:p>
  </w:endnote>
  <w:endnote w:type="continuationSeparator" w:id="0">
    <w:p w14:paraId="1F0EB463" w14:textId="77777777" w:rsidR="00A01713" w:rsidRDefault="00A01713" w:rsidP="00291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3403180"/>
      <w:docPartObj>
        <w:docPartGallery w:val="Page Numbers (Bottom of Page)"/>
        <w:docPartUnique/>
      </w:docPartObj>
    </w:sdtPr>
    <w:sdtEndPr>
      <w:rPr>
        <w:color w:val="7F7F7F" w:themeColor="background1" w:themeShade="7F"/>
        <w:spacing w:val="60"/>
      </w:rPr>
    </w:sdtEndPr>
    <w:sdtContent>
      <w:p w14:paraId="7DEB074F" w14:textId="3CC996CF" w:rsidR="00291F1A" w:rsidRDefault="00291F1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77B9389" w14:textId="77777777" w:rsidR="00291F1A" w:rsidRDefault="00291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B9CC6" w14:textId="77777777" w:rsidR="00A01713" w:rsidRDefault="00A01713" w:rsidP="00291F1A">
      <w:pPr>
        <w:spacing w:after="0" w:line="240" w:lineRule="auto"/>
      </w:pPr>
      <w:r>
        <w:separator/>
      </w:r>
    </w:p>
  </w:footnote>
  <w:footnote w:type="continuationSeparator" w:id="0">
    <w:p w14:paraId="5BF4243D" w14:textId="77777777" w:rsidR="00A01713" w:rsidRDefault="00A01713" w:rsidP="00291F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C355FD"/>
    <w:multiLevelType w:val="hybridMultilevel"/>
    <w:tmpl w:val="B2421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C38"/>
    <w:rsid w:val="0000273A"/>
    <w:rsid w:val="00041EE9"/>
    <w:rsid w:val="0004271F"/>
    <w:rsid w:val="000A09F3"/>
    <w:rsid w:val="00141D0D"/>
    <w:rsid w:val="001D7C86"/>
    <w:rsid w:val="00267D9B"/>
    <w:rsid w:val="00291F1A"/>
    <w:rsid w:val="002A1578"/>
    <w:rsid w:val="002B1770"/>
    <w:rsid w:val="002E3AA1"/>
    <w:rsid w:val="002F3C9F"/>
    <w:rsid w:val="00357315"/>
    <w:rsid w:val="003870FF"/>
    <w:rsid w:val="00451304"/>
    <w:rsid w:val="00455095"/>
    <w:rsid w:val="00495AFB"/>
    <w:rsid w:val="00527C47"/>
    <w:rsid w:val="00556EFE"/>
    <w:rsid w:val="005A3523"/>
    <w:rsid w:val="00681E66"/>
    <w:rsid w:val="006D17DB"/>
    <w:rsid w:val="0077368A"/>
    <w:rsid w:val="007A4171"/>
    <w:rsid w:val="007B68D5"/>
    <w:rsid w:val="007D2569"/>
    <w:rsid w:val="00821711"/>
    <w:rsid w:val="0082394F"/>
    <w:rsid w:val="00863DB7"/>
    <w:rsid w:val="00892727"/>
    <w:rsid w:val="008B5C38"/>
    <w:rsid w:val="00993B47"/>
    <w:rsid w:val="009D4E18"/>
    <w:rsid w:val="00A01713"/>
    <w:rsid w:val="00A4379A"/>
    <w:rsid w:val="00A90240"/>
    <w:rsid w:val="00AA219F"/>
    <w:rsid w:val="00AF59DF"/>
    <w:rsid w:val="00B06A5A"/>
    <w:rsid w:val="00BA4A9F"/>
    <w:rsid w:val="00C35C44"/>
    <w:rsid w:val="00CB2066"/>
    <w:rsid w:val="00D5684A"/>
    <w:rsid w:val="00DD213A"/>
    <w:rsid w:val="00E23553"/>
    <w:rsid w:val="00E30C0F"/>
    <w:rsid w:val="00E36A3D"/>
    <w:rsid w:val="00E651BD"/>
    <w:rsid w:val="00F26317"/>
    <w:rsid w:val="00F77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A6670"/>
  <w15:chartTrackingRefBased/>
  <w15:docId w15:val="{25D8DC80-53E8-40D4-AE35-05A4D2699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1E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0FF"/>
    <w:pPr>
      <w:ind w:left="720"/>
      <w:contextualSpacing/>
    </w:pPr>
  </w:style>
  <w:style w:type="character" w:styleId="Hyperlink">
    <w:name w:val="Hyperlink"/>
    <w:basedOn w:val="DefaultParagraphFont"/>
    <w:uiPriority w:val="99"/>
    <w:unhideWhenUsed/>
    <w:rsid w:val="005A3523"/>
    <w:rPr>
      <w:color w:val="0000FF"/>
      <w:u w:val="single"/>
    </w:rPr>
  </w:style>
  <w:style w:type="character" w:customStyle="1" w:styleId="Heading1Char">
    <w:name w:val="Heading 1 Char"/>
    <w:basedOn w:val="DefaultParagraphFont"/>
    <w:link w:val="Heading1"/>
    <w:uiPriority w:val="9"/>
    <w:rsid w:val="00681E66"/>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DD213A"/>
    <w:rPr>
      <w:color w:val="605E5C"/>
      <w:shd w:val="clear" w:color="auto" w:fill="E1DFDD"/>
    </w:rPr>
  </w:style>
  <w:style w:type="paragraph" w:styleId="BalloonText">
    <w:name w:val="Balloon Text"/>
    <w:basedOn w:val="Normal"/>
    <w:link w:val="BalloonTextChar"/>
    <w:uiPriority w:val="99"/>
    <w:semiHidden/>
    <w:unhideWhenUsed/>
    <w:rsid w:val="00CB20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066"/>
    <w:rPr>
      <w:rFonts w:ascii="Segoe UI" w:hAnsi="Segoe UI" w:cs="Segoe UI"/>
      <w:sz w:val="18"/>
      <w:szCs w:val="18"/>
    </w:rPr>
  </w:style>
  <w:style w:type="paragraph" w:styleId="Header">
    <w:name w:val="header"/>
    <w:basedOn w:val="Normal"/>
    <w:link w:val="HeaderChar"/>
    <w:uiPriority w:val="99"/>
    <w:unhideWhenUsed/>
    <w:rsid w:val="00291F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F1A"/>
  </w:style>
  <w:style w:type="paragraph" w:styleId="Footer">
    <w:name w:val="footer"/>
    <w:basedOn w:val="Normal"/>
    <w:link w:val="FooterChar"/>
    <w:uiPriority w:val="99"/>
    <w:unhideWhenUsed/>
    <w:rsid w:val="00291F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3050">
      <w:bodyDiv w:val="1"/>
      <w:marLeft w:val="0"/>
      <w:marRight w:val="0"/>
      <w:marTop w:val="0"/>
      <w:marBottom w:val="0"/>
      <w:divBdr>
        <w:top w:val="none" w:sz="0" w:space="0" w:color="auto"/>
        <w:left w:val="none" w:sz="0" w:space="0" w:color="auto"/>
        <w:bottom w:val="none" w:sz="0" w:space="0" w:color="auto"/>
        <w:right w:val="none" w:sz="0" w:space="0" w:color="auto"/>
      </w:divBdr>
    </w:div>
    <w:div w:id="69430327">
      <w:bodyDiv w:val="1"/>
      <w:marLeft w:val="0"/>
      <w:marRight w:val="0"/>
      <w:marTop w:val="0"/>
      <w:marBottom w:val="0"/>
      <w:divBdr>
        <w:top w:val="none" w:sz="0" w:space="0" w:color="auto"/>
        <w:left w:val="none" w:sz="0" w:space="0" w:color="auto"/>
        <w:bottom w:val="none" w:sz="0" w:space="0" w:color="auto"/>
        <w:right w:val="none" w:sz="0" w:space="0" w:color="auto"/>
      </w:divBdr>
    </w:div>
    <w:div w:id="355930652">
      <w:bodyDiv w:val="1"/>
      <w:marLeft w:val="0"/>
      <w:marRight w:val="0"/>
      <w:marTop w:val="0"/>
      <w:marBottom w:val="0"/>
      <w:divBdr>
        <w:top w:val="none" w:sz="0" w:space="0" w:color="auto"/>
        <w:left w:val="none" w:sz="0" w:space="0" w:color="auto"/>
        <w:bottom w:val="none" w:sz="0" w:space="0" w:color="auto"/>
        <w:right w:val="none" w:sz="0" w:space="0" w:color="auto"/>
      </w:divBdr>
    </w:div>
    <w:div w:id="621304419">
      <w:bodyDiv w:val="1"/>
      <w:marLeft w:val="0"/>
      <w:marRight w:val="0"/>
      <w:marTop w:val="0"/>
      <w:marBottom w:val="0"/>
      <w:divBdr>
        <w:top w:val="none" w:sz="0" w:space="0" w:color="auto"/>
        <w:left w:val="none" w:sz="0" w:space="0" w:color="auto"/>
        <w:bottom w:val="none" w:sz="0" w:space="0" w:color="auto"/>
        <w:right w:val="none" w:sz="0" w:space="0" w:color="auto"/>
      </w:divBdr>
    </w:div>
    <w:div w:id="958923383">
      <w:bodyDiv w:val="1"/>
      <w:marLeft w:val="0"/>
      <w:marRight w:val="0"/>
      <w:marTop w:val="0"/>
      <w:marBottom w:val="0"/>
      <w:divBdr>
        <w:top w:val="none" w:sz="0" w:space="0" w:color="auto"/>
        <w:left w:val="none" w:sz="0" w:space="0" w:color="auto"/>
        <w:bottom w:val="none" w:sz="0" w:space="0" w:color="auto"/>
        <w:right w:val="none" w:sz="0" w:space="0" w:color="auto"/>
      </w:divBdr>
    </w:div>
    <w:div w:id="1209225942">
      <w:bodyDiv w:val="1"/>
      <w:marLeft w:val="0"/>
      <w:marRight w:val="0"/>
      <w:marTop w:val="0"/>
      <w:marBottom w:val="0"/>
      <w:divBdr>
        <w:top w:val="none" w:sz="0" w:space="0" w:color="auto"/>
        <w:left w:val="none" w:sz="0" w:space="0" w:color="auto"/>
        <w:bottom w:val="none" w:sz="0" w:space="0" w:color="auto"/>
        <w:right w:val="none" w:sz="0" w:space="0" w:color="auto"/>
      </w:divBdr>
    </w:div>
    <w:div w:id="1232158206">
      <w:bodyDiv w:val="1"/>
      <w:marLeft w:val="0"/>
      <w:marRight w:val="0"/>
      <w:marTop w:val="0"/>
      <w:marBottom w:val="0"/>
      <w:divBdr>
        <w:top w:val="none" w:sz="0" w:space="0" w:color="auto"/>
        <w:left w:val="none" w:sz="0" w:space="0" w:color="auto"/>
        <w:bottom w:val="none" w:sz="0" w:space="0" w:color="auto"/>
        <w:right w:val="none" w:sz="0" w:space="0" w:color="auto"/>
      </w:divBdr>
    </w:div>
    <w:div w:id="1464695462">
      <w:bodyDiv w:val="1"/>
      <w:marLeft w:val="0"/>
      <w:marRight w:val="0"/>
      <w:marTop w:val="0"/>
      <w:marBottom w:val="0"/>
      <w:divBdr>
        <w:top w:val="none" w:sz="0" w:space="0" w:color="auto"/>
        <w:left w:val="none" w:sz="0" w:space="0" w:color="auto"/>
        <w:bottom w:val="none" w:sz="0" w:space="0" w:color="auto"/>
        <w:right w:val="none" w:sz="0" w:space="0" w:color="auto"/>
      </w:divBdr>
    </w:div>
    <w:div w:id="1480073723">
      <w:bodyDiv w:val="1"/>
      <w:marLeft w:val="0"/>
      <w:marRight w:val="0"/>
      <w:marTop w:val="0"/>
      <w:marBottom w:val="0"/>
      <w:divBdr>
        <w:top w:val="none" w:sz="0" w:space="0" w:color="auto"/>
        <w:left w:val="none" w:sz="0" w:space="0" w:color="auto"/>
        <w:bottom w:val="none" w:sz="0" w:space="0" w:color="auto"/>
        <w:right w:val="none" w:sz="0" w:space="0" w:color="auto"/>
      </w:divBdr>
    </w:div>
    <w:div w:id="1720477590">
      <w:bodyDiv w:val="1"/>
      <w:marLeft w:val="0"/>
      <w:marRight w:val="0"/>
      <w:marTop w:val="0"/>
      <w:marBottom w:val="0"/>
      <w:divBdr>
        <w:top w:val="none" w:sz="0" w:space="0" w:color="auto"/>
        <w:left w:val="none" w:sz="0" w:space="0" w:color="auto"/>
        <w:bottom w:val="none" w:sz="0" w:space="0" w:color="auto"/>
        <w:right w:val="none" w:sz="0" w:space="0" w:color="auto"/>
      </w:divBdr>
    </w:div>
    <w:div w:id="1744255607">
      <w:bodyDiv w:val="1"/>
      <w:marLeft w:val="0"/>
      <w:marRight w:val="0"/>
      <w:marTop w:val="0"/>
      <w:marBottom w:val="0"/>
      <w:divBdr>
        <w:top w:val="none" w:sz="0" w:space="0" w:color="auto"/>
        <w:left w:val="none" w:sz="0" w:space="0" w:color="auto"/>
        <w:bottom w:val="none" w:sz="0" w:space="0" w:color="auto"/>
        <w:right w:val="none" w:sz="0" w:space="0" w:color="auto"/>
      </w:divBdr>
    </w:div>
    <w:div w:id="1879849874">
      <w:bodyDiv w:val="1"/>
      <w:marLeft w:val="0"/>
      <w:marRight w:val="0"/>
      <w:marTop w:val="0"/>
      <w:marBottom w:val="0"/>
      <w:divBdr>
        <w:top w:val="none" w:sz="0" w:space="0" w:color="auto"/>
        <w:left w:val="none" w:sz="0" w:space="0" w:color="auto"/>
        <w:bottom w:val="none" w:sz="0" w:space="0" w:color="auto"/>
        <w:right w:val="none" w:sz="0" w:space="0" w:color="auto"/>
      </w:divBdr>
    </w:div>
    <w:div w:id="191935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jBAzyV3gzU" TargetMode="External"/><Relationship Id="rId13" Type="http://schemas.openxmlformats.org/officeDocument/2006/relationships/hyperlink" Target="https://www.heartmath.org/resources/heartmath-tools/quick-coherence-technique-for-adults/" TargetMode="External"/><Relationship Id="rId18" Type="http://schemas.openxmlformats.org/officeDocument/2006/relationships/hyperlink" Target="http://emdrinoakland.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dc.gov/coronavirus/2019-ncov/about/related-stigma.html" TargetMode="External"/><Relationship Id="rId17" Type="http://schemas.openxmlformats.org/officeDocument/2006/relationships/hyperlink" Target="tel:(510)%20269-7047" TargetMode="Externa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about/coping.html" TargetMode="External"/><Relationship Id="rId5" Type="http://schemas.openxmlformats.org/officeDocument/2006/relationships/webSettings" Target="webSettings.xml"/><Relationship Id="rId15" Type="http://schemas.openxmlformats.org/officeDocument/2006/relationships/hyperlink" Target="https://www.who.int/emergencies/diseases/novel-coronavirus-2019" TargetMode="External"/><Relationship Id="rId10" Type="http://schemas.openxmlformats.org/officeDocument/2006/relationships/hyperlink" Target="https://www.cdc.gov/coronavirus/2019-ncov/about/related-stigma.html" TargetMode="External"/><Relationship Id="rId19" Type="http://schemas.openxmlformats.org/officeDocument/2006/relationships/hyperlink" Target="mailto:danielle@emdrinoakland.com" TargetMode="External"/><Relationship Id="rId4" Type="http://schemas.openxmlformats.org/officeDocument/2006/relationships/settings" Target="settings.xml"/><Relationship Id="rId9" Type="http://schemas.openxmlformats.org/officeDocument/2006/relationships/hyperlink" Target="https://www.cdc.gov/coronavirus/2019-ncov/about/coping.html" TargetMode="External"/><Relationship Id="rId14" Type="http://schemas.openxmlformats.org/officeDocument/2006/relationships/hyperlink" Target="https://www.youtube.com/watch?v=cjBAzyV3gz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08415-DC85-40CE-85DC-9E6BC36BD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1347</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Dekker</dc:creator>
  <cp:keywords/>
  <dc:description/>
  <cp:lastModifiedBy>Mary Jo Bulbrook</cp:lastModifiedBy>
  <cp:revision>2</cp:revision>
  <cp:lastPrinted>2020-03-07T23:08:00Z</cp:lastPrinted>
  <dcterms:created xsi:type="dcterms:W3CDTF">2020-03-07T23:10:00Z</dcterms:created>
  <dcterms:modified xsi:type="dcterms:W3CDTF">2020-03-07T23:10:00Z</dcterms:modified>
</cp:coreProperties>
</file>